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A0" w:rsidRDefault="005729A0" w:rsidP="00936F39">
      <w:pPr>
        <w:jc w:val="center"/>
      </w:pPr>
      <w:bookmarkStart w:id="0" w:name="_GoBack"/>
      <w:bookmarkEnd w:id="0"/>
    </w:p>
    <w:tbl>
      <w:tblPr>
        <w:tblW w:w="116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709"/>
        <w:gridCol w:w="2772"/>
        <w:gridCol w:w="3161"/>
        <w:gridCol w:w="2074"/>
        <w:gridCol w:w="2320"/>
      </w:tblGrid>
      <w:tr w:rsidR="0005314F" w:rsidRPr="001374DE" w:rsidTr="001374DE">
        <w:trPr>
          <w:trHeight w:val="432"/>
        </w:trPr>
        <w:tc>
          <w:tcPr>
            <w:tcW w:w="588" w:type="dxa"/>
            <w:shd w:val="clear" w:color="auto" w:fill="FFFF00"/>
          </w:tcPr>
          <w:p w:rsidR="005729A0" w:rsidRDefault="0005314F" w:rsidP="00936F39">
            <w:pPr>
              <w:pStyle w:val="TableParagraph"/>
              <w:spacing w:before="0"/>
              <w:ind w:left="76" w:right="45" w:hanging="12"/>
              <w:jc w:val="center"/>
              <w:rPr>
                <w:w w:val="110"/>
              </w:rPr>
            </w:pPr>
            <w:r w:rsidRPr="001374DE">
              <w:rPr>
                <w:w w:val="110"/>
              </w:rPr>
              <w:t>Nr.</w:t>
            </w:r>
          </w:p>
          <w:p w:rsidR="0005314F" w:rsidRPr="001374DE" w:rsidRDefault="0005314F" w:rsidP="00936F39">
            <w:pPr>
              <w:pStyle w:val="TableParagraph"/>
              <w:spacing w:before="0"/>
              <w:ind w:left="0" w:right="45"/>
              <w:jc w:val="center"/>
            </w:pPr>
            <w:r w:rsidRPr="001374DE">
              <w:rPr>
                <w:w w:val="110"/>
              </w:rPr>
              <w:t>crt.</w:t>
            </w:r>
          </w:p>
        </w:tc>
        <w:tc>
          <w:tcPr>
            <w:tcW w:w="709" w:type="dxa"/>
            <w:shd w:val="clear" w:color="auto" w:fill="FFFF00"/>
          </w:tcPr>
          <w:p w:rsidR="0005314F" w:rsidRPr="001374DE" w:rsidRDefault="0005314F" w:rsidP="008D4CED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05314F" w:rsidRPr="001374DE" w:rsidRDefault="0005314F" w:rsidP="008D4CED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05314F" w:rsidRPr="001374DE" w:rsidRDefault="0005314F" w:rsidP="008D4CED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05314F" w:rsidRPr="001374DE" w:rsidRDefault="0005314F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05314F" w:rsidRPr="001374DE" w:rsidRDefault="0005314F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Arhiepiscopia Târgoviștei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Cantina socială a Arhiepiscopiei Târgoviște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preparare şi distribuire a</w:t>
            </w:r>
          </w:p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hranei pentru persoane în risc de sărăcie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  <w:ind w:right="-3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Udriște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Năsturel,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nr.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19- 20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Asociatia Varste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ingrijire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si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asistenta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persoane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adulte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cu</w:t>
            </w:r>
          </w:p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dizabilitati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Gimnaziului, nr. 21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Benessere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 w:right="24"/>
            </w:pPr>
            <w:r w:rsidRPr="001374DE">
              <w:rPr>
                <w:w w:val="110"/>
              </w:rPr>
              <w:t>Centrul</w:t>
            </w:r>
            <w:r w:rsidRPr="001374DE">
              <w:rPr>
                <w:spacing w:val="-16"/>
                <w:w w:val="110"/>
              </w:rPr>
              <w:t xml:space="preserve"> </w:t>
            </w:r>
            <w:r w:rsidRPr="001374DE">
              <w:rPr>
                <w:w w:val="110"/>
              </w:rPr>
              <w:t>rezidențial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îngrijire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și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asistență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Căminul Villa</w:t>
            </w:r>
            <w:r w:rsidRPr="001374DE">
              <w:rPr>
                <w:spacing w:val="-2"/>
                <w:w w:val="110"/>
              </w:rPr>
              <w:t xml:space="preserve"> </w:t>
            </w:r>
            <w:r w:rsidRPr="001374DE">
              <w:t>Orchidea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Cărămidari, nr. 19, sat Valea Voievozilor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Asociaţia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Centrul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Diaconal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Casa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Creştină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rezidențial - apartament de tip familial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calea Domnească, nr. 261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Drept - Drepturi, Respect,</w:t>
            </w:r>
          </w:p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Educație Pentru Toți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 Rezidențial A…Casa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Constantin Manolescu</w:t>
            </w:r>
          </w:p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nr. 225, sat Aninoasa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 w:right="293"/>
            </w:pPr>
            <w:r w:rsidRPr="001374DE">
              <w:rPr>
                <w:w w:val="105"/>
              </w:rPr>
              <w:t xml:space="preserve">Asociaţia Green House Residence </w:t>
            </w:r>
            <w:r w:rsidRPr="001374DE">
              <w:rPr>
                <w:w w:val="110"/>
              </w:rPr>
              <w:t>Mătăsaru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 w:right="92"/>
            </w:pPr>
            <w:r w:rsidRPr="001374DE">
              <w:rPr>
                <w:w w:val="110"/>
              </w:rPr>
              <w:t>Cămin pentru persoane vârstnice Green House Residence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Principală, nr. 311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Asociaţia MagiCamp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consiliere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şi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sprijin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pentru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părinţi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şi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copii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0" w:right="44"/>
            </w:pPr>
            <w:r w:rsidRPr="001374DE">
              <w:rPr>
                <w:w w:val="110"/>
              </w:rPr>
              <w:t>Centre de zi pentru familie cu copii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Vasile Lascăr, nr. 48-</w:t>
            </w:r>
          </w:p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50, parter, ap. 1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Asociaţia Mlădiţa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rezidențial de tip familial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Ciocănari, nr 224 A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Performanță, Succes, Izbândă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 w:right="92"/>
            </w:pPr>
            <w:r w:rsidRPr="001374DE">
              <w:rPr>
                <w:w w:val="110"/>
              </w:rPr>
              <w:t>Centrul de zi pentru consiliere şi sprijin pentru părinţi şi copii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0" w:right="44"/>
            </w:pPr>
            <w:r w:rsidRPr="001374DE">
              <w:rPr>
                <w:w w:val="110"/>
              </w:rPr>
              <w:t>Centre de zi pentru familie cu copii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Bdul Mircea cel Bătrân, nr.</w:t>
            </w:r>
          </w:p>
          <w:p w:rsidR="0005314F" w:rsidRPr="001374DE" w:rsidRDefault="0005314F" w:rsidP="001374DE">
            <w:pPr>
              <w:pStyle w:val="TableParagraph"/>
              <w:spacing w:before="0"/>
              <w:ind w:right="3"/>
            </w:pPr>
            <w:r w:rsidRPr="001374DE">
              <w:rPr>
                <w:w w:val="110"/>
              </w:rPr>
              <w:t>4, bl. G1, etaj 1 ap. Spatiul Nr. 3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Provita Târgoviște 2003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Serviciu de tip Rezidențial Case de Tip Familial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Cronicarilor, nr. 2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Provita Târgoviște 2003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Serviciu de tip Rezidențial Case de Tip Familial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Matei Basarab, nr. 22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Asociația Provita Târgoviște 2003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Serviciul de tip rezidențial case de tip familial</w:t>
            </w:r>
          </w:p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Magrini 2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Magrini, nr. 11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Asociaţia Română pentru Educaţie şi</w:t>
            </w:r>
          </w:p>
          <w:p w:rsidR="0005314F" w:rsidRPr="001374DE" w:rsidRDefault="0005314F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Dezvoltare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rezidențial de tip familial Șotânga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Șotânga, str. Const.</w:t>
            </w:r>
          </w:p>
          <w:p w:rsidR="0005314F" w:rsidRPr="001374DE" w:rsidRDefault="0005314F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Brâncoveanu, nr. 269</w:t>
            </w:r>
          </w:p>
        </w:tc>
      </w:tr>
      <w:tr w:rsidR="0005314F" w:rsidRPr="001374DE" w:rsidTr="001374DE">
        <w:trPr>
          <w:trHeight w:val="325"/>
        </w:trPr>
        <w:tc>
          <w:tcPr>
            <w:tcW w:w="588" w:type="dxa"/>
          </w:tcPr>
          <w:p w:rsidR="0005314F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5314F" w:rsidRPr="001374DE" w:rsidRDefault="0005314F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05314F" w:rsidRPr="001374DE" w:rsidRDefault="0005314F" w:rsidP="008D4CED">
            <w:pPr>
              <w:pStyle w:val="TableParagraph"/>
              <w:spacing w:before="0"/>
              <w:ind w:left="20" w:right="134"/>
            </w:pPr>
            <w:r w:rsidRPr="001374DE">
              <w:rPr>
                <w:w w:val="110"/>
              </w:rPr>
              <w:t>Asociaţia Română pentru Educaţie şi Dezvoltare</w:t>
            </w:r>
          </w:p>
        </w:tc>
        <w:tc>
          <w:tcPr>
            <w:tcW w:w="3161" w:type="dxa"/>
          </w:tcPr>
          <w:p w:rsidR="0005314F" w:rsidRPr="001374DE" w:rsidRDefault="0005314F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 comuna Șotânga</w:t>
            </w:r>
          </w:p>
        </w:tc>
        <w:tc>
          <w:tcPr>
            <w:tcW w:w="2074" w:type="dxa"/>
          </w:tcPr>
          <w:p w:rsidR="0005314F" w:rsidRPr="001374DE" w:rsidRDefault="0005314F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  <w:r w:rsidR="001374DE">
              <w:rPr>
                <w:w w:val="110"/>
              </w:rPr>
              <w:t xml:space="preserve"> </w:t>
            </w: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05314F" w:rsidRPr="001374DE" w:rsidRDefault="0005314F" w:rsidP="001374DE">
            <w:pPr>
              <w:pStyle w:val="TableParagraph"/>
              <w:spacing w:before="0"/>
              <w:ind w:right="-17"/>
            </w:pPr>
            <w:r w:rsidRPr="001374DE">
              <w:rPr>
                <w:w w:val="110"/>
              </w:rPr>
              <w:t xml:space="preserve">str. Const. Brâncoveanu, </w:t>
            </w:r>
            <w:r w:rsidRPr="001374DE">
              <w:rPr>
                <w:spacing w:val="-7"/>
                <w:w w:val="110"/>
              </w:rPr>
              <w:t xml:space="preserve">nr. </w:t>
            </w:r>
            <w:r w:rsidRPr="001374DE">
              <w:rPr>
                <w:w w:val="110"/>
              </w:rPr>
              <w:t>269</w:t>
            </w:r>
          </w:p>
        </w:tc>
      </w:tr>
      <w:tr w:rsidR="001374DE" w:rsidRPr="001374DE" w:rsidTr="001374DE">
        <w:trPr>
          <w:trHeight w:val="325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325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Asociaţia Suflet pentru Oameni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64"/>
            </w:pPr>
            <w:r w:rsidRPr="001374DE">
              <w:rPr>
                <w:w w:val="105"/>
              </w:rPr>
              <w:t xml:space="preserve">Centrul rezidențial de asistență medico-socială </w:t>
            </w:r>
            <w:r w:rsidRPr="001374DE">
              <w:rPr>
                <w:w w:val="110"/>
              </w:rPr>
              <w:t>pentru persoane vârstnice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 nr. 1 , sat Racoviță</w:t>
            </w:r>
          </w:p>
        </w:tc>
      </w:tr>
      <w:tr w:rsidR="001374DE" w:rsidRPr="001374DE" w:rsidTr="001374DE">
        <w:trPr>
          <w:trHeight w:val="325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97"/>
            </w:pPr>
            <w:r w:rsidRPr="001374DE">
              <w:rPr>
                <w:w w:val="110"/>
              </w:rPr>
              <w:t>Centrul de Asistență Medico - Socială Niculești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Asistență Medico-Socială Niculești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de îngrijire şi asistenţă medico-socială pentru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persoane vârstnice, bolnavi cronici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în fază terminală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Movila, str. Principală nr. 1</w:t>
            </w:r>
          </w:p>
        </w:tc>
      </w:tr>
      <w:tr w:rsidR="001374DE" w:rsidRPr="001374DE" w:rsidTr="001374DE">
        <w:trPr>
          <w:trHeight w:val="325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148"/>
            </w:pPr>
            <w:r w:rsidRPr="001374DE">
              <w:rPr>
                <w:w w:val="110"/>
              </w:rPr>
              <w:t>Centrul de Asistenţă Medico Socială Bucşani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Asistenţă Medico - Socială Bucşani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de îngrijire şi asistenţă medico-socială pentru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persoane vârstnice, bolnavi cronici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în fază terminală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 nr. 934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Directia Generala de Asistenta Sociala si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Protectia Copilului Dambovita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 adulte cu dizabilitati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Independentei, nr. 25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Directia Generala de Asistenta Sociala si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Protectia Copilului Dambovita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criza pentru adulti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Independentei, nr. 25</w:t>
            </w:r>
          </w:p>
        </w:tc>
      </w:tr>
      <w:tr w:rsidR="001374DE" w:rsidRPr="001374DE" w:rsidTr="001374DE">
        <w:trPr>
          <w:trHeight w:val="242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 cu autism și sindrom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Down Sfânta Maria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familie, copii separaţi sau în risc de 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Lt. Stancu Ion, nr. 35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 cu dizabilități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Ion Ghica, nr. 2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72"/>
            </w:pPr>
            <w:r w:rsidRPr="001374DE">
              <w:rPr>
                <w:w w:val="110"/>
              </w:rPr>
              <w:t>Centrul social pentru persoane vârstnice Sfânta Elena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-4"/>
            </w:pPr>
            <w:r w:rsidRPr="001374DE">
              <w:rPr>
                <w:w w:val="110"/>
              </w:rPr>
              <w:t>Bd. I. C. Brătianu, bl. 31C, parter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rezidențial de asistență și integrare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 w:right="26"/>
            </w:pPr>
            <w:r w:rsidRPr="001374DE">
              <w:rPr>
                <w:w w:val="110"/>
              </w:rPr>
              <w:t>/reintegrare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socială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pentru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persoanele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fără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adăpost Sfânta</w:t>
            </w:r>
            <w:r w:rsidRPr="001374DE">
              <w:rPr>
                <w:spacing w:val="-2"/>
                <w:w w:val="110"/>
              </w:rPr>
              <w:t xml:space="preserve"> </w:t>
            </w:r>
            <w:r w:rsidRPr="001374DE">
              <w:rPr>
                <w:w w:val="110"/>
              </w:rPr>
              <w:t>Maria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139"/>
            </w:pPr>
            <w:r w:rsidRPr="001374DE">
              <w:rPr>
                <w:w w:val="110"/>
              </w:rPr>
              <w:t>Centre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rezidenţiale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5"/>
                <w:w w:val="110"/>
              </w:rPr>
              <w:t xml:space="preserve"> </w:t>
            </w:r>
            <w:r w:rsidRPr="001374DE">
              <w:rPr>
                <w:w w:val="110"/>
              </w:rPr>
              <w:t>îngrijire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şi asistenţă pentru persoanele fără adăpost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Vlad Țepeș, nr. 6 C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Adăpost de noapte Speranța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139"/>
            </w:pPr>
            <w:r w:rsidRPr="001374DE">
              <w:rPr>
                <w:w w:val="110"/>
              </w:rPr>
              <w:t>Centre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rezidenţiale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5"/>
                <w:w w:val="110"/>
              </w:rPr>
              <w:t xml:space="preserve"> </w:t>
            </w:r>
            <w:r w:rsidRPr="001374DE">
              <w:rPr>
                <w:w w:val="110"/>
              </w:rPr>
              <w:t>îngrijire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şi asistenţă pentru persoanele fără adăpost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Cernăuți nr 1 B</w:t>
            </w:r>
          </w:p>
        </w:tc>
      </w:tr>
      <w:tr w:rsidR="001374DE" w:rsidRPr="001374DE" w:rsidTr="001374DE">
        <w:trPr>
          <w:trHeight w:val="1385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Cantina de ajutor social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preparare şi distribuire a hranei pentru persoane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sărăcie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-18"/>
            </w:pPr>
            <w:r w:rsidRPr="001374DE">
              <w:rPr>
                <w:w w:val="110"/>
              </w:rPr>
              <w:t xml:space="preserve">str. Tudor Vladimirescu, </w:t>
            </w:r>
            <w:r w:rsidRPr="001374DE">
              <w:rPr>
                <w:spacing w:val="-6"/>
                <w:w w:val="110"/>
              </w:rPr>
              <w:t xml:space="preserve">nr. </w:t>
            </w:r>
            <w:r w:rsidRPr="001374DE">
              <w:rPr>
                <w:w w:val="110"/>
              </w:rPr>
              <w:t>1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Club de pensionari nr. 1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219"/>
            </w:pPr>
            <w:r w:rsidRPr="001374DE">
              <w:rPr>
                <w:w w:val="110"/>
              </w:rPr>
              <w:t>Centre de zi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Dumitru Oprescu, cod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poștal 130016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" Arlechino"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Radu Popescu, nr.5, bl.34, scara A-B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de Asistenţă Socială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81"/>
            </w:pPr>
            <w:r w:rsidRPr="001374DE">
              <w:rPr>
                <w:w w:val="110"/>
              </w:rPr>
              <w:t>Centrul rezidenţial de primire în regim de urgenţă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 w:right="164"/>
            </w:pPr>
            <w:r w:rsidRPr="001374DE">
              <w:rPr>
                <w:w w:val="105"/>
              </w:rPr>
              <w:t xml:space="preserve">pentru victimele violenţei domestice Împreună </w:t>
            </w:r>
            <w:r w:rsidRPr="001374DE">
              <w:rPr>
                <w:w w:val="110"/>
              </w:rPr>
              <w:t>vom reuşi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rezidenţiale de îngrijire şi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 w:right="-16"/>
            </w:pPr>
            <w:r w:rsidRPr="001374DE">
              <w:rPr>
                <w:w w:val="110"/>
              </w:rPr>
              <w:t>asistenţă pentru victimele violenţei în familie (domestice)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left="0"/>
            </w:pPr>
          </w:p>
        </w:tc>
      </w:tr>
      <w:tr w:rsidR="001374DE" w:rsidRPr="001374DE" w:rsidTr="001374DE">
        <w:trPr>
          <w:trHeight w:val="432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82"/>
            </w:pPr>
            <w:r w:rsidRPr="001374DE">
              <w:rPr>
                <w:w w:val="110"/>
              </w:rPr>
              <w:t>Centrul de consiliere și sprijin pt. integrarea socială a persoanelor cu boli psihice din cadrul Centrului multifuncțional de resurse și servicii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pentru persoane cu dizabilități Târgovişte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 adulte cu dizabilitati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23"/>
            </w:pPr>
            <w:r w:rsidRPr="001374DE">
              <w:rPr>
                <w:w w:val="110"/>
              </w:rPr>
              <w:t>str. Maior Brezișeanu Eugen , nr. 25, corp A1.4</w:t>
            </w:r>
          </w:p>
        </w:tc>
      </w:tr>
      <w:tr w:rsidR="001374DE" w:rsidRPr="001374DE" w:rsidTr="001374DE">
        <w:trPr>
          <w:trHeight w:val="432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34"/>
            </w:pPr>
            <w:r w:rsidRPr="001374DE">
              <w:rPr>
                <w:w w:val="110"/>
              </w:rPr>
              <w:t>Serviciul</w:t>
            </w:r>
            <w:r w:rsidRPr="001374DE">
              <w:rPr>
                <w:spacing w:val="-16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recuperare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și</w:t>
            </w:r>
            <w:r w:rsidRPr="001374DE">
              <w:rPr>
                <w:spacing w:val="-16"/>
                <w:w w:val="110"/>
              </w:rPr>
              <w:t xml:space="preserve"> </w:t>
            </w:r>
            <w:r w:rsidRPr="001374DE">
              <w:rPr>
                <w:w w:val="110"/>
              </w:rPr>
              <w:t>reabilitare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neuromotorie pt. persoane cu handicap din cadrul Centrului multifuncțional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resurse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și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servicii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pt.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persoane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cu dizabilități Târgovişte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 adulte cu dizabilitati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23"/>
            </w:pPr>
            <w:r w:rsidRPr="001374DE">
              <w:rPr>
                <w:w w:val="110"/>
              </w:rPr>
              <w:t>str. Maior Brezișeanu Eugen , nr. 25, corp A1.3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zi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Anca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Centrului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servicii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comunitare Sf. Andrei Gura Ocniței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 adulte cu dizabilitati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Principală, nr. 204</w:t>
            </w:r>
          </w:p>
        </w:tc>
      </w:tr>
      <w:tr w:rsidR="001374DE" w:rsidRPr="001374DE" w:rsidTr="001374DE">
        <w:trPr>
          <w:trHeight w:val="432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47"/>
            </w:pPr>
            <w:r w:rsidRPr="001374DE">
              <w:rPr>
                <w:w w:val="110"/>
              </w:rPr>
              <w:t>Centrul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informare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și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consiliere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pentru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persoane adulte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în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dificultate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5"/>
                <w:w w:val="110"/>
              </w:rPr>
              <w:t xml:space="preserve"> </w:t>
            </w:r>
            <w:r w:rsidRPr="001374DE">
              <w:rPr>
                <w:w w:val="110"/>
              </w:rPr>
              <w:t>Centrului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multifuncțional de resurse și servicii pentru adulți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cu dizabilități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persoanele fără adăpost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Maior Brezișeanu Eugen, nr. 25</w:t>
            </w:r>
          </w:p>
        </w:tc>
      </w:tr>
      <w:tr w:rsidR="001374DE" w:rsidRPr="001374DE" w:rsidTr="001374DE">
        <w:trPr>
          <w:trHeight w:val="432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12"/>
            </w:pPr>
            <w:r w:rsidRPr="001374DE">
              <w:rPr>
                <w:w w:val="110"/>
              </w:rPr>
              <w:t xml:space="preserve">Centrul de orientare, formare profesională și pregătire pentru viață independentă din cadrul </w:t>
            </w:r>
            <w:r w:rsidRPr="001374DE">
              <w:rPr>
                <w:w w:val="105"/>
              </w:rPr>
              <w:t>Centrului multifuncțional de resurse și servicii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pentru adulți cu dizabilități Târgoviște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de zi pentru persoane adulte cu dizabilitati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29"/>
            </w:pPr>
            <w:r w:rsidRPr="001374DE">
              <w:rPr>
                <w:w w:val="110"/>
              </w:rPr>
              <w:t>str. Maior Brezișeanu Eugen , nr. 25, corp A1</w:t>
            </w:r>
            <w:r w:rsidRPr="001374DE">
              <w:rPr>
                <w:spacing w:val="-4"/>
                <w:w w:val="110"/>
              </w:rPr>
              <w:t xml:space="preserve"> et. </w:t>
            </w:r>
            <w:r w:rsidRPr="001374DE">
              <w:rPr>
                <w:w w:val="110"/>
              </w:rPr>
              <w:t>1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21"/>
            </w:pPr>
            <w:r w:rsidRPr="001374DE">
              <w:rPr>
                <w:w w:val="110"/>
              </w:rPr>
              <w:t>Centrul maternal - Complexul de servicii sociale Casa Soarelui Târgoviște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de îngrijire şi asistenţă pentru mamă şi copil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Vlad Țepeș, nr. 6 A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primire în regim de urgență pentru</w:t>
            </w:r>
          </w:p>
          <w:p w:rsidR="001374DE" w:rsidRDefault="001374DE" w:rsidP="008D4CED">
            <w:pPr>
              <w:pStyle w:val="TableParagraph"/>
              <w:spacing w:before="0"/>
              <w:ind w:left="23" w:right="14"/>
              <w:rPr>
                <w:w w:val="110"/>
              </w:rPr>
            </w:pPr>
            <w:r w:rsidRPr="001374DE">
              <w:rPr>
                <w:w w:val="110"/>
              </w:rPr>
              <w:t>copilul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abuzat,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neglijat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și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exploatat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-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Complexul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de servicii sociale Casa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Soarelui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 w:right="14"/>
            </w:pP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Vlad Țepeș, nr. 6 A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53"/>
            </w:pPr>
            <w:r w:rsidRPr="001374DE">
              <w:rPr>
                <w:w w:val="110"/>
              </w:rPr>
              <w:t>Centrul de consiliere pentru părinți și copii care beneficiază de o măsură de protecție specială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I. C. Vissarion, nr. 8</w:t>
            </w:r>
          </w:p>
        </w:tc>
      </w:tr>
      <w:tr w:rsidR="001374DE" w:rsidRPr="001374DE" w:rsidTr="001374DE">
        <w:trPr>
          <w:trHeight w:val="32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-8"/>
            </w:pPr>
            <w:r w:rsidRPr="001374DE">
              <w:rPr>
                <w:w w:val="110"/>
              </w:rPr>
              <w:t>Locuință protejată Amalia din cadrul centrului de servicii comunitare Floarea Speranței 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22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Republicii,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bl.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Sarmis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I, sc. C1, ap.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40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50"/>
            </w:pPr>
            <w:r w:rsidRPr="001374DE">
              <w:rPr>
                <w:w w:val="110"/>
              </w:rPr>
              <w:t>Locuință protejată Elena din cadrul centrului de servicii comunitare Floarea Speranței 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22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Republicii,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bl.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Sarmis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I, sc. C1, ap.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33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65"/>
            </w:pPr>
            <w:r w:rsidRPr="001374DE">
              <w:rPr>
                <w:w w:val="110"/>
              </w:rPr>
              <w:t xml:space="preserve">Locuință protejată Mara din cadrul centrului de </w:t>
            </w:r>
            <w:r w:rsidRPr="001374DE">
              <w:rPr>
                <w:w w:val="105"/>
              </w:rPr>
              <w:t>servicii comunitare Floarea Speranței 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7"/>
                <w:w w:val="110"/>
              </w:rPr>
              <w:t xml:space="preserve"> </w:t>
            </w:r>
            <w:r w:rsidRPr="001374DE">
              <w:rPr>
                <w:w w:val="110"/>
              </w:rPr>
              <w:t>1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Decembrie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1918,</w:t>
            </w:r>
            <w:r w:rsidRPr="001374DE">
              <w:rPr>
                <w:spacing w:val="-7"/>
                <w:w w:val="110"/>
              </w:rPr>
              <w:t xml:space="preserve"> </w:t>
            </w:r>
            <w:r w:rsidRPr="001374DE">
              <w:rPr>
                <w:w w:val="110"/>
              </w:rPr>
              <w:t>nr.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2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39"/>
            </w:pPr>
            <w:r w:rsidRPr="001374DE">
              <w:rPr>
                <w:w w:val="110"/>
              </w:rPr>
              <w:t>Locuință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protejată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Augusta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centrului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de servicii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comunitare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Floarea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Speranței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Republicii, bl. A2, sc. A, ap. 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pentru prevenirea abuzului, neglijării și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exploatării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0" w:right="44"/>
            </w:pPr>
            <w:r w:rsidRPr="001374DE">
              <w:rPr>
                <w:w w:val="110"/>
              </w:rPr>
              <w:t>Centre de zi pentru familie cu copii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I.C. Vissarion nr. 1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îngrijire și asistență 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Radu Cosmin, nr. 22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34"/>
            </w:pPr>
            <w:r w:rsidRPr="001374DE">
              <w:rPr>
                <w:w w:val="110"/>
              </w:rPr>
              <w:t>Centrul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recuperare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pentru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victimele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violenței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în familie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rezidenţiale de îngrijire şi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 w:right="-16"/>
            </w:pPr>
            <w:r w:rsidRPr="001374DE">
              <w:rPr>
                <w:w w:val="110"/>
              </w:rPr>
              <w:t>asistenţă pentru victimele violenţei în familie (domestice)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left="0"/>
            </w:pP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primire în regim de urgență pentru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copilul cu handicap sever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Acad.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Şerban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Cioculescu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nr.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32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85"/>
            </w:pPr>
            <w:r w:rsidRPr="001374DE">
              <w:rPr>
                <w:w w:val="110"/>
              </w:rPr>
              <w:t xml:space="preserve">Locuința protejată Irina din cadrul centrului de </w:t>
            </w:r>
            <w:r w:rsidRPr="001374DE">
              <w:rPr>
                <w:w w:val="105"/>
              </w:rPr>
              <w:t>servicii comunitare Floarea Speranței 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-14"/>
            </w:pPr>
            <w:r w:rsidRPr="001374DE">
              <w:rPr>
                <w:w w:val="110"/>
              </w:rPr>
              <w:t>Str. Teilor, bl 24, parter, ap 1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7"/>
            </w:pPr>
            <w:r w:rsidRPr="001374DE">
              <w:rPr>
                <w:w w:val="110"/>
              </w:rPr>
              <w:t>Locuința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protejată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Marilena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centrului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de servicii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comunitare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Floarea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Speranței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-14"/>
            </w:pPr>
            <w:r w:rsidRPr="001374DE">
              <w:rPr>
                <w:w w:val="110"/>
              </w:rPr>
              <w:t>Str. Teilor nr 2, bl D1, et 2, ap 12</w:t>
            </w:r>
          </w:p>
        </w:tc>
      </w:tr>
      <w:tr w:rsidR="001374DE" w:rsidRPr="001374DE" w:rsidTr="001374DE">
        <w:trPr>
          <w:trHeight w:val="32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50"/>
            </w:pPr>
            <w:r w:rsidRPr="001374DE">
              <w:rPr>
                <w:w w:val="110"/>
              </w:rPr>
              <w:t>Locuința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protejată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Valentina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centrului de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servicii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comunitare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Floarea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Speranței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Pucioasa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5"/>
                <w:w w:val="110"/>
              </w:rPr>
              <w:t xml:space="preserve"> </w:t>
            </w:r>
            <w:r w:rsidRPr="001374DE">
              <w:rPr>
                <w:w w:val="110"/>
              </w:rPr>
              <w:t>Teilor,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bl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N1,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et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1,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ap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8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21"/>
            </w:pPr>
            <w:r w:rsidRPr="001374DE">
              <w:rPr>
                <w:w w:val="110"/>
              </w:rPr>
              <w:t>Serviciu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integrare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şi</w:t>
            </w:r>
            <w:r w:rsidRPr="001374DE">
              <w:rPr>
                <w:spacing w:val="5"/>
                <w:w w:val="110"/>
              </w:rPr>
              <w:t xml:space="preserve"> </w:t>
            </w:r>
            <w:r w:rsidRPr="001374DE">
              <w:rPr>
                <w:w w:val="110"/>
              </w:rPr>
              <w:t>reintegrare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a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copiilor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8"/>
                <w:w w:val="110"/>
              </w:rPr>
              <w:t xml:space="preserve"> </w:t>
            </w:r>
            <w:r w:rsidRPr="001374DE">
              <w:rPr>
                <w:w w:val="110"/>
              </w:rPr>
              <w:t>la AMP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în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familie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cadrul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Complexului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servicii</w:t>
            </w:r>
          </w:p>
          <w:p w:rsidR="001374DE" w:rsidRDefault="001374DE" w:rsidP="008D4CED">
            <w:pPr>
              <w:pStyle w:val="TableParagraph"/>
              <w:spacing w:before="0"/>
              <w:ind w:left="23"/>
              <w:rPr>
                <w:w w:val="110"/>
              </w:rPr>
            </w:pPr>
            <w:r w:rsidRPr="001374DE">
              <w:rPr>
                <w:w w:val="110"/>
              </w:rPr>
              <w:t>sociale Târgovişte "Casa Soarelui"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 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Vlad Ţepeş, nr 6A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40" w:firstLine="21"/>
            </w:pPr>
            <w:r w:rsidRPr="001374DE">
              <w:rPr>
                <w:w w:val="110"/>
              </w:rPr>
              <w:t>Centru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9"/>
                <w:w w:val="110"/>
              </w:rPr>
              <w:t xml:space="preserve"> </w:t>
            </w:r>
            <w:r w:rsidRPr="001374DE">
              <w:rPr>
                <w:w w:val="110"/>
              </w:rPr>
              <w:t>zi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pentru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copii</w:t>
            </w:r>
            <w:r w:rsidRPr="001374DE">
              <w:rPr>
                <w:spacing w:val="-11"/>
                <w:w w:val="110"/>
              </w:rPr>
              <w:t xml:space="preserve"> </w:t>
            </w:r>
            <w:r w:rsidRPr="001374DE">
              <w:rPr>
                <w:w w:val="110"/>
              </w:rPr>
              <w:t>cu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dizabilităţi</w:t>
            </w:r>
            <w:r w:rsidRPr="001374DE">
              <w:rPr>
                <w:spacing w:val="-10"/>
                <w:w w:val="110"/>
              </w:rPr>
              <w:t xml:space="preserve"> </w:t>
            </w:r>
            <w:r w:rsidRPr="001374DE">
              <w:rPr>
                <w:w w:val="110"/>
              </w:rPr>
              <w:t>din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cadrul Complexului</w:t>
            </w:r>
            <w:r w:rsidRPr="001374DE">
              <w:rPr>
                <w:spacing w:val="-6"/>
                <w:w w:val="110"/>
              </w:rPr>
              <w:t xml:space="preserve"> </w:t>
            </w:r>
            <w:r w:rsidRPr="001374DE">
              <w:rPr>
                <w:w w:val="110"/>
              </w:rPr>
              <w:t>de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servicii</w:t>
            </w:r>
            <w:r w:rsidRPr="001374DE">
              <w:rPr>
                <w:spacing w:val="-5"/>
                <w:w w:val="110"/>
              </w:rPr>
              <w:t xml:space="preserve"> </w:t>
            </w:r>
            <w:r w:rsidRPr="001374DE">
              <w:rPr>
                <w:w w:val="110"/>
              </w:rPr>
              <w:t>sociale</w:t>
            </w:r>
            <w:r w:rsidRPr="001374DE">
              <w:rPr>
                <w:spacing w:val="-4"/>
                <w:w w:val="110"/>
              </w:rPr>
              <w:t xml:space="preserve"> </w:t>
            </w:r>
            <w:r w:rsidRPr="001374DE">
              <w:rPr>
                <w:w w:val="110"/>
              </w:rPr>
              <w:t>Găeşti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05"/>
              </w:rPr>
              <w:t>Str.Şerban Cioculescu,nr.32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Plasament pentru Copii cu Dizabilităţi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Str.Academician Şerban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Cioculescu, nr.32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36"/>
            </w:pPr>
            <w:r w:rsidRPr="001374DE">
              <w:rPr>
                <w:w w:val="110"/>
              </w:rPr>
              <w:t>Centru de recuperare pentru copilul cu handicap Târgovişte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Str.Ion Ghica, nr.2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26"/>
            </w:pPr>
            <w:r w:rsidRPr="001374DE">
              <w:rPr>
                <w:w w:val="110"/>
              </w:rPr>
              <w:t>Centru de recuperare, socializare, consiliere a copilului cu dizabilităţi Târgovişte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Str.Vlad Ţepeş, nr.6A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-11"/>
            </w:pPr>
            <w:r w:rsidRPr="001374DE">
              <w:rPr>
                <w:w w:val="110"/>
              </w:rPr>
              <w:t>Centru de consiliere pentru familie şi copilul care săvârşeşte o faptă penală şi nu răspunde penal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0" w:right="44"/>
            </w:pPr>
            <w:r w:rsidRPr="001374DE">
              <w:rPr>
                <w:w w:val="110"/>
              </w:rPr>
              <w:t>Centre de zi pentru familie cu copii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Ion Ghica, nr2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Asistenţi maternali profesionişti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I.C . Vissarion, nr. 1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23" w:firstLine="21"/>
            </w:pPr>
            <w:r w:rsidRPr="001374DE">
              <w:rPr>
                <w:w w:val="105"/>
              </w:rPr>
              <w:t xml:space="preserve">Modul de tip familial-Centrul rezidenţial pentru </w:t>
            </w:r>
            <w:r w:rsidRPr="001374DE">
              <w:rPr>
                <w:w w:val="110"/>
              </w:rPr>
              <w:t>copii şi tineri din cadrul Complexului de servicii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sociale Târgovişte "Floare de Colţ"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Str.Tudor Vladimirescu, nr.1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Casa de tip familial-Centrul rezidenţial pentru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copii şi tineri cu dizabilităţi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Crângului, nr. 72,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cartier Priseaca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Direcţia Generală de Asistenţă Socială şi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Modul de tip familial-centrul rezidenţial pentru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copii şi tineri cu dizabilităţi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Str.Ion Ghică, nr.2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23"/>
            </w:pPr>
            <w:r w:rsidRPr="001374DE">
              <w:rPr>
                <w:w w:val="110"/>
              </w:rPr>
              <w:t>Modul de tip familial -Centrul rezidenţial pentru copii şi tineri din cadrul Complexului de servicii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sociale Târgovişte "Floare de Colţ"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Ion Ghica, nr. 2</w:t>
            </w:r>
          </w:p>
        </w:tc>
      </w:tr>
      <w:tr w:rsidR="001374DE" w:rsidRPr="001374DE" w:rsidTr="001374DE">
        <w:trPr>
          <w:trHeight w:val="241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59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recuperare pentru copilul cu handicap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Default="001374DE" w:rsidP="001374DE">
            <w:pPr>
              <w:pStyle w:val="TableParagraph"/>
              <w:spacing w:before="0"/>
              <w:ind w:left="23"/>
              <w:rPr>
                <w:w w:val="110"/>
              </w:rPr>
            </w:pPr>
            <w:r w:rsidRPr="001374DE">
              <w:rPr>
                <w:w w:val="110"/>
              </w:rPr>
              <w:t>separare de părinți</w:t>
            </w:r>
          </w:p>
          <w:p w:rsidR="001374DE" w:rsidRDefault="001374DE" w:rsidP="001374DE">
            <w:pPr>
              <w:pStyle w:val="TableParagraph"/>
              <w:spacing w:before="0"/>
              <w:ind w:left="23"/>
              <w:rPr>
                <w:w w:val="110"/>
              </w:rPr>
            </w:pP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Academician Serban Cioculescu, nr. 32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Locuință protejată ”Simon”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Bisericii nr.9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Locuința protejată ”Petru”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 nr.90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Locuința protejată ”Marta”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Bisericii nr.9</w:t>
            </w:r>
          </w:p>
        </w:tc>
      </w:tr>
      <w:tr w:rsidR="001374DE" w:rsidRPr="001374DE" w:rsidTr="001374DE">
        <w:trPr>
          <w:trHeight w:val="320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-1"/>
            </w:pPr>
            <w:r w:rsidRPr="001374DE">
              <w:rPr>
                <w:w w:val="110"/>
              </w:rPr>
              <w:t>Direcţia Generală de Asistenţă Socială şi Protecţia Copilului Dâmboviţa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Locuința protejată ”Sara”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pentru persoane adulte cu dizabilități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 nr.90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Fundaţia Cara Bella International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rezidențial de tip familial pentru copiii cu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dizabilități House of Angels Găești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41"/>
            </w:pPr>
            <w:r w:rsidRPr="001374DE">
              <w:rPr>
                <w:w w:val="110"/>
              </w:rPr>
              <w:t>Centre rezidenţiale pentru copii în sistemul de protecție specială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</w:t>
            </w:r>
            <w:r w:rsidRPr="001374DE">
              <w:rPr>
                <w:spacing w:val="-13"/>
                <w:w w:val="110"/>
              </w:rPr>
              <w:t xml:space="preserve"> </w:t>
            </w:r>
            <w:r w:rsidRPr="001374DE">
              <w:rPr>
                <w:w w:val="110"/>
              </w:rPr>
              <w:t>Acad.</w:t>
            </w:r>
            <w:r w:rsidRPr="001374DE">
              <w:rPr>
                <w:spacing w:val="-12"/>
                <w:w w:val="110"/>
              </w:rPr>
              <w:t xml:space="preserve"> </w:t>
            </w:r>
            <w:r w:rsidRPr="001374DE">
              <w:rPr>
                <w:w w:val="110"/>
              </w:rPr>
              <w:t>Şerban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Cioculescu</w:t>
            </w:r>
            <w:r w:rsidRPr="001374DE">
              <w:rPr>
                <w:spacing w:val="-15"/>
                <w:w w:val="110"/>
              </w:rPr>
              <w:t xml:space="preserve"> </w:t>
            </w:r>
            <w:r w:rsidRPr="001374DE">
              <w:rPr>
                <w:w w:val="110"/>
              </w:rPr>
              <w:t>nr.</w:t>
            </w:r>
            <w:r w:rsidRPr="001374DE">
              <w:rPr>
                <w:spacing w:val="-14"/>
                <w:w w:val="110"/>
              </w:rPr>
              <w:t xml:space="preserve"> </w:t>
            </w:r>
            <w:r w:rsidRPr="001374DE">
              <w:rPr>
                <w:w w:val="110"/>
              </w:rPr>
              <w:t>32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Fundaţia Cara Bella International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26"/>
            </w:pPr>
            <w:r w:rsidRPr="001374DE">
              <w:rPr>
                <w:w w:val="110"/>
              </w:rPr>
              <w:t>Centrul de zi pentru copii preșcolari și școlari proveniți din familii defavorizate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Acad. Şerban Cioculescu nr. 32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Fundaţia Catedrala Eroilor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Cămin pentru persoane vârstnice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I.C. Brătianu, nr. 57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256"/>
            </w:pPr>
            <w:r w:rsidRPr="001374DE">
              <w:rPr>
                <w:w w:val="110"/>
              </w:rPr>
              <w:t>Fundaţia Crucea Alb Galbenă din România Filiala Târgovişte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-3"/>
            </w:pPr>
            <w:r w:rsidRPr="001374DE">
              <w:rPr>
                <w:w w:val="110"/>
              </w:rPr>
              <w:t>Unitatea de îngrijire la domiciliu pentru persoane vârstnice - servicii sociale și medicale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15"/>
            </w:pPr>
            <w:r w:rsidRPr="001374DE">
              <w:rPr>
                <w:w w:val="110"/>
              </w:rPr>
              <w:t>Servicii de îngrijire la domiciliu pentru persoane vârstnice, persoane cu dizabilităţi, persoane aflate în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situaţie de dependenţă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  <w:ind w:right="-2"/>
            </w:pPr>
            <w:r w:rsidRPr="001374DE">
              <w:rPr>
                <w:w w:val="110"/>
              </w:rPr>
              <w:t>Calea Domnească, nr. 234, bloc X2 sc. E parter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Penitenciarul Găești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Serviciul Reintegrare Socială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0"/>
            </w:pPr>
            <w:r w:rsidRPr="001374DE">
              <w:rPr>
                <w:w w:val="110"/>
              </w:rPr>
              <w:t>Centre de zi pentru asistenţă şi suport pentru alte persoane aflate în situaţii de nevoie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Dumbravei, nr. 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69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Penitenciarul Mărgineni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Serviciul educație și asistență psihosocială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0"/>
            </w:pPr>
            <w:r w:rsidRPr="001374DE">
              <w:rPr>
                <w:w w:val="110"/>
              </w:rPr>
              <w:t>Centre de zi pentru asistenţă şi suport pentru alte persoane aflate în situaţii de nevoie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Moreni nr. 1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Primăria Comunei Conţeşti -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Compartiment Asistență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53"/>
            </w:pPr>
            <w:r w:rsidRPr="001374DE">
              <w:rPr>
                <w:w w:val="110"/>
              </w:rPr>
              <w:t>Centrul rezidențial pentru persoane vârstnice Mereni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Principală, nr. 67, sat Mereni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71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 xml:space="preserve">Primăria Comunei Crângurile - </w:t>
            </w:r>
            <w:r w:rsidRPr="001374DE">
              <w:rPr>
                <w:w w:val="105"/>
              </w:rPr>
              <w:t>Compartiment Asistenţă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46"/>
            </w:pPr>
            <w:r w:rsidRPr="001374DE">
              <w:rPr>
                <w:w w:val="110"/>
              </w:rPr>
              <w:t>Centrul de îngrijire persoane de vârsta a III-a Pătroaia Deal</w:t>
            </w:r>
          </w:p>
        </w:tc>
        <w:tc>
          <w:tcPr>
            <w:tcW w:w="2074" w:type="dxa"/>
          </w:tcPr>
          <w:p w:rsidR="001374DE" w:rsidRDefault="001374DE" w:rsidP="001374DE">
            <w:pPr>
              <w:pStyle w:val="TableParagraph"/>
              <w:spacing w:before="0"/>
              <w:ind w:left="23" w:right="37"/>
              <w:rPr>
                <w:w w:val="110"/>
              </w:rPr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  <w:p w:rsidR="001374DE" w:rsidRDefault="001374DE" w:rsidP="001374DE">
            <w:pPr>
              <w:pStyle w:val="TableParagraph"/>
              <w:spacing w:before="0"/>
              <w:ind w:left="23" w:right="37"/>
              <w:rPr>
                <w:w w:val="110"/>
              </w:rPr>
            </w:pPr>
          </w:p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Pătroaia Deal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  <w:shd w:val="clear" w:color="auto" w:fill="FFFF00"/>
          </w:tcPr>
          <w:p w:rsidR="001374DE" w:rsidRPr="001374DE" w:rsidRDefault="001374DE" w:rsidP="00936F39">
            <w:pPr>
              <w:pStyle w:val="TableParagraph"/>
              <w:spacing w:before="0"/>
              <w:ind w:left="76" w:right="45" w:hanging="12"/>
              <w:jc w:val="center"/>
            </w:pPr>
            <w:r w:rsidRPr="001374DE">
              <w:rPr>
                <w:w w:val="110"/>
              </w:rPr>
              <w:lastRenderedPageBreak/>
              <w:t>Nr. crt.</w:t>
            </w:r>
          </w:p>
        </w:tc>
        <w:tc>
          <w:tcPr>
            <w:tcW w:w="709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38" w:right="-9" w:hanging="17"/>
            </w:pPr>
            <w:r w:rsidRPr="001374DE">
              <w:rPr>
                <w:spacing w:val="-2"/>
                <w:w w:val="110"/>
              </w:rPr>
              <w:t xml:space="preserve">Public/ </w:t>
            </w: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26"/>
            </w:pPr>
            <w:r w:rsidRPr="001374DE">
              <w:rPr>
                <w:w w:val="110"/>
              </w:rPr>
              <w:t>Denumire Furnizor</w:t>
            </w:r>
          </w:p>
        </w:tc>
        <w:tc>
          <w:tcPr>
            <w:tcW w:w="3161" w:type="dxa"/>
            <w:shd w:val="clear" w:color="auto" w:fill="FFFF00"/>
          </w:tcPr>
          <w:p w:rsidR="001374DE" w:rsidRPr="001374DE" w:rsidRDefault="001374DE" w:rsidP="00251C44">
            <w:pPr>
              <w:pStyle w:val="TableParagraph"/>
              <w:spacing w:before="0"/>
              <w:ind w:left="477"/>
            </w:pPr>
            <w:r w:rsidRPr="001374DE">
              <w:rPr>
                <w:w w:val="110"/>
              </w:rPr>
              <w:t>Denumire serviciu social</w:t>
            </w:r>
          </w:p>
        </w:tc>
        <w:tc>
          <w:tcPr>
            <w:tcW w:w="2074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69" w:right="44"/>
            </w:pPr>
            <w:r w:rsidRPr="001374DE">
              <w:rPr>
                <w:w w:val="110"/>
              </w:rPr>
              <w:t>Tip serviciu social</w:t>
            </w:r>
          </w:p>
        </w:tc>
        <w:tc>
          <w:tcPr>
            <w:tcW w:w="2320" w:type="dxa"/>
            <w:shd w:val="clear" w:color="auto" w:fill="FFFF00"/>
          </w:tcPr>
          <w:p w:rsidR="001374DE" w:rsidRPr="001374DE" w:rsidRDefault="001374DE" w:rsidP="001374DE">
            <w:pPr>
              <w:pStyle w:val="TableParagraph"/>
              <w:spacing w:before="0"/>
              <w:ind w:left="134"/>
            </w:pPr>
            <w:r w:rsidRPr="001374DE">
              <w:rPr>
                <w:w w:val="110"/>
              </w:rPr>
              <w:t>Adresa serviciu social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Primăria Comunei Morteni-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Compartimentul Asistenţă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Nr.943A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73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Primăria Comunei Răzvad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educativ pentru copii săraci Răzvad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Str.Principală, nr.185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20"/>
            </w:pPr>
            <w:r w:rsidRPr="001374DE">
              <w:rPr>
                <w:w w:val="105"/>
              </w:rPr>
              <w:t xml:space="preserve">Primăria Comunei Uliești - Compartiment </w:t>
            </w:r>
            <w:r w:rsidRPr="001374DE">
              <w:rPr>
                <w:w w:val="110"/>
              </w:rPr>
              <w:t>Asistenţă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Căminul pentru persoane vârstnice Uliești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Stavropolia, str. Principală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Primăria Comunei Valea Mare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 Valea Mare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Str.Principală,nr.218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76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1"/>
            </w:pPr>
            <w:r w:rsidRPr="001374DE">
              <w:rPr>
                <w:w w:val="105"/>
              </w:rPr>
              <w:t xml:space="preserve">Primăria Comunei Vișina-Compartimentul </w:t>
            </w:r>
            <w:r w:rsidRPr="001374DE">
              <w:rPr>
                <w:w w:val="110"/>
              </w:rPr>
              <w:t>Asistență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copii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Centre de zi pentru copii: copii în familie, copii separaţi sau în risc de</w:t>
            </w:r>
          </w:p>
          <w:p w:rsidR="001374DE" w:rsidRPr="001374DE" w:rsidRDefault="001374DE" w:rsidP="001374DE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separare de părinți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Izvoru, str. Izvor, nr 4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77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05"/>
              </w:rPr>
              <w:t>Primăria</w:t>
            </w:r>
            <w:r w:rsidRPr="001374DE">
              <w:rPr>
                <w:spacing w:val="-4"/>
                <w:w w:val="105"/>
              </w:rPr>
              <w:t xml:space="preserve"> </w:t>
            </w:r>
            <w:r w:rsidRPr="001374DE">
              <w:rPr>
                <w:w w:val="105"/>
              </w:rPr>
              <w:t>Comunei</w:t>
            </w:r>
            <w:r w:rsidRPr="001374DE">
              <w:rPr>
                <w:spacing w:val="-5"/>
                <w:w w:val="105"/>
              </w:rPr>
              <w:t xml:space="preserve"> </w:t>
            </w:r>
            <w:r w:rsidRPr="001374DE">
              <w:rPr>
                <w:w w:val="105"/>
              </w:rPr>
              <w:t>Voinești</w:t>
            </w:r>
            <w:r w:rsidRPr="001374DE">
              <w:rPr>
                <w:spacing w:val="-5"/>
                <w:w w:val="105"/>
              </w:rPr>
              <w:t xml:space="preserve"> </w:t>
            </w:r>
            <w:r w:rsidRPr="001374DE">
              <w:rPr>
                <w:w w:val="105"/>
              </w:rPr>
              <w:t>-</w:t>
            </w:r>
            <w:r w:rsidRPr="001374DE">
              <w:rPr>
                <w:spacing w:val="-5"/>
                <w:w w:val="105"/>
              </w:rPr>
              <w:t xml:space="preserve"> </w:t>
            </w:r>
            <w:r w:rsidRPr="001374DE">
              <w:rPr>
                <w:w w:val="105"/>
              </w:rPr>
              <w:t>Serviciul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spacing w:val="-3"/>
                <w:w w:val="105"/>
              </w:rPr>
              <w:t xml:space="preserve">Public </w:t>
            </w:r>
            <w:r w:rsidRPr="001374DE">
              <w:rPr>
                <w:w w:val="105"/>
              </w:rPr>
              <w:t>Comunitar de Asistență</w:t>
            </w:r>
            <w:r w:rsidRPr="001374DE">
              <w:rPr>
                <w:spacing w:val="4"/>
                <w:w w:val="105"/>
              </w:rPr>
              <w:t xml:space="preserve"> </w:t>
            </w:r>
            <w:r w:rsidRPr="001374DE">
              <w:rPr>
                <w:w w:val="105"/>
              </w:rPr>
              <w:t>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"Centru de consiliere psiho-socială pentru copii"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0" w:right="44"/>
            </w:pPr>
            <w:r w:rsidRPr="001374DE">
              <w:rPr>
                <w:w w:val="110"/>
              </w:rPr>
              <w:t>Centre de zi pentru familie cu copii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Podişor, nr. 394, sat</w:t>
            </w:r>
          </w:p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Gemenea-Brătuleşti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Primăria Oraşului Găeşti - Serviciul</w:t>
            </w:r>
          </w:p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Public de Asistenţă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Centrul de zi pentru persoane vârstnice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219"/>
            </w:pPr>
            <w:r w:rsidRPr="001374DE">
              <w:rPr>
                <w:w w:val="110"/>
              </w:rPr>
              <w:t>Centre de zi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Cuza Vodă, nr. 11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79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16"/>
              <w:jc w:val="center"/>
            </w:pPr>
            <w:r w:rsidRPr="001374DE">
              <w:rPr>
                <w:w w:val="105"/>
              </w:rPr>
              <w:t>Public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 w:right="168"/>
            </w:pPr>
            <w:r w:rsidRPr="001374DE">
              <w:rPr>
                <w:w w:val="110"/>
              </w:rPr>
              <w:t>Primăria Oraşului Răcari - Serviciul Public de Asistență Socială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 w:right="153"/>
            </w:pPr>
            <w:r w:rsidRPr="001374DE">
              <w:rPr>
                <w:w w:val="110"/>
              </w:rPr>
              <w:t>Centrul rezidențial pentru persoane vârstnice Răcari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sat Ghergani, str. Nucilor, nr. 2</w:t>
            </w:r>
          </w:p>
        </w:tc>
      </w:tr>
      <w:tr w:rsidR="001374DE" w:rsidRPr="001374DE" w:rsidTr="001374DE">
        <w:trPr>
          <w:trHeight w:val="209"/>
        </w:trPr>
        <w:tc>
          <w:tcPr>
            <w:tcW w:w="588" w:type="dxa"/>
          </w:tcPr>
          <w:p w:rsidR="001374DE" w:rsidRPr="001374DE" w:rsidRDefault="00936F39" w:rsidP="00936F39">
            <w:pPr>
              <w:pStyle w:val="TableParagraph"/>
              <w:spacing w:before="0"/>
              <w:ind w:left="0" w:right="11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1374DE" w:rsidRPr="001374DE" w:rsidRDefault="001374DE" w:rsidP="008D4CED">
            <w:pPr>
              <w:pStyle w:val="TableParagraph"/>
              <w:spacing w:before="0"/>
              <w:ind w:left="0" w:right="25"/>
              <w:jc w:val="center"/>
            </w:pPr>
            <w:r w:rsidRPr="001374DE">
              <w:rPr>
                <w:w w:val="110"/>
              </w:rPr>
              <w:t>Privat</w:t>
            </w:r>
          </w:p>
        </w:tc>
        <w:tc>
          <w:tcPr>
            <w:tcW w:w="2772" w:type="dxa"/>
          </w:tcPr>
          <w:p w:rsidR="001374DE" w:rsidRPr="001374DE" w:rsidRDefault="001374DE" w:rsidP="008D4CED">
            <w:pPr>
              <w:pStyle w:val="TableParagraph"/>
              <w:spacing w:before="0"/>
              <w:ind w:left="20"/>
            </w:pPr>
            <w:r w:rsidRPr="001374DE">
              <w:rPr>
                <w:w w:val="110"/>
              </w:rPr>
              <w:t>S.C. Oanflor Construct S.R.L.</w:t>
            </w:r>
          </w:p>
        </w:tc>
        <w:tc>
          <w:tcPr>
            <w:tcW w:w="3161" w:type="dxa"/>
          </w:tcPr>
          <w:p w:rsidR="001374DE" w:rsidRPr="001374DE" w:rsidRDefault="001374DE" w:rsidP="008D4CED">
            <w:pPr>
              <w:pStyle w:val="TableParagraph"/>
              <w:spacing w:before="0"/>
              <w:ind w:left="23"/>
            </w:pPr>
            <w:r w:rsidRPr="001374DE">
              <w:rPr>
                <w:w w:val="110"/>
              </w:rPr>
              <w:t>Cămin pentru bătrâni Sfântul Alexandru Titu</w:t>
            </w:r>
          </w:p>
        </w:tc>
        <w:tc>
          <w:tcPr>
            <w:tcW w:w="2074" w:type="dxa"/>
          </w:tcPr>
          <w:p w:rsidR="001374DE" w:rsidRPr="001374DE" w:rsidRDefault="001374DE" w:rsidP="001374DE">
            <w:pPr>
              <w:pStyle w:val="TableParagraph"/>
              <w:spacing w:before="0"/>
              <w:ind w:left="23" w:right="37"/>
            </w:pPr>
            <w:r w:rsidRPr="001374DE">
              <w:rPr>
                <w:w w:val="110"/>
              </w:rPr>
              <w:t>Centre rezidenţiale de îngrijire şi asistenţă pentru persoane vârstnice</w:t>
            </w:r>
          </w:p>
        </w:tc>
        <w:tc>
          <w:tcPr>
            <w:tcW w:w="2320" w:type="dxa"/>
          </w:tcPr>
          <w:p w:rsidR="001374DE" w:rsidRPr="001374DE" w:rsidRDefault="001374DE" w:rsidP="001374DE">
            <w:pPr>
              <w:pStyle w:val="TableParagraph"/>
              <w:spacing w:before="0"/>
            </w:pPr>
            <w:r w:rsidRPr="001374DE">
              <w:rPr>
                <w:w w:val="110"/>
              </w:rPr>
              <w:t>str. Mihai Viteazu, nr. 68</w:t>
            </w:r>
          </w:p>
        </w:tc>
      </w:tr>
    </w:tbl>
    <w:p w:rsidR="002F3037" w:rsidRPr="001374DE" w:rsidRDefault="002F3037" w:rsidP="008D4CED"/>
    <w:sectPr w:rsidR="002F3037" w:rsidRPr="001374DE" w:rsidSect="00137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EB" w:rsidRDefault="009B78EB" w:rsidP="001374DE">
      <w:r>
        <w:separator/>
      </w:r>
    </w:p>
  </w:endnote>
  <w:endnote w:type="continuationSeparator" w:id="0">
    <w:p w:rsidR="009B78EB" w:rsidRDefault="009B78EB" w:rsidP="001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EB" w:rsidRDefault="009B78EB" w:rsidP="001374DE">
      <w:r>
        <w:separator/>
      </w:r>
    </w:p>
  </w:footnote>
  <w:footnote w:type="continuationSeparator" w:id="0">
    <w:p w:rsidR="009B78EB" w:rsidRDefault="009B78EB" w:rsidP="0013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C1546"/>
    <w:multiLevelType w:val="hybridMultilevel"/>
    <w:tmpl w:val="932478DA"/>
    <w:lvl w:ilvl="0" w:tplc="D4DA5356">
      <w:start w:val="5"/>
      <w:numFmt w:val="decimal"/>
      <w:lvlText w:val="%1"/>
      <w:lvlJc w:val="left"/>
      <w:pPr>
        <w:ind w:left="684" w:hanging="87"/>
        <w:jc w:val="left"/>
      </w:pPr>
      <w:rPr>
        <w:rFonts w:ascii="Times New Roman" w:eastAsia="Times New Roman" w:hAnsi="Times New Roman" w:cs="Times New Roman" w:hint="default"/>
        <w:w w:val="108"/>
        <w:sz w:val="8"/>
        <w:szCs w:val="8"/>
        <w:lang w:val="en-US" w:eastAsia="en-US" w:bidi="en-US"/>
      </w:rPr>
    </w:lvl>
    <w:lvl w:ilvl="1" w:tplc="6C542D64">
      <w:numFmt w:val="bullet"/>
      <w:lvlText w:val="•"/>
      <w:lvlJc w:val="left"/>
      <w:pPr>
        <w:ind w:left="1738" w:hanging="87"/>
      </w:pPr>
      <w:rPr>
        <w:rFonts w:hint="default"/>
        <w:lang w:val="en-US" w:eastAsia="en-US" w:bidi="en-US"/>
      </w:rPr>
    </w:lvl>
    <w:lvl w:ilvl="2" w:tplc="B62683DC">
      <w:numFmt w:val="bullet"/>
      <w:lvlText w:val="•"/>
      <w:lvlJc w:val="left"/>
      <w:pPr>
        <w:ind w:left="2796" w:hanging="87"/>
      </w:pPr>
      <w:rPr>
        <w:rFonts w:hint="default"/>
        <w:lang w:val="en-US" w:eastAsia="en-US" w:bidi="en-US"/>
      </w:rPr>
    </w:lvl>
    <w:lvl w:ilvl="3" w:tplc="0AFE11FC">
      <w:numFmt w:val="bullet"/>
      <w:lvlText w:val="•"/>
      <w:lvlJc w:val="left"/>
      <w:pPr>
        <w:ind w:left="3854" w:hanging="87"/>
      </w:pPr>
      <w:rPr>
        <w:rFonts w:hint="default"/>
        <w:lang w:val="en-US" w:eastAsia="en-US" w:bidi="en-US"/>
      </w:rPr>
    </w:lvl>
    <w:lvl w:ilvl="4" w:tplc="3CB8F22C">
      <w:numFmt w:val="bullet"/>
      <w:lvlText w:val="•"/>
      <w:lvlJc w:val="left"/>
      <w:pPr>
        <w:ind w:left="4912" w:hanging="87"/>
      </w:pPr>
      <w:rPr>
        <w:rFonts w:hint="default"/>
        <w:lang w:val="en-US" w:eastAsia="en-US" w:bidi="en-US"/>
      </w:rPr>
    </w:lvl>
    <w:lvl w:ilvl="5" w:tplc="0144D06C">
      <w:numFmt w:val="bullet"/>
      <w:lvlText w:val="•"/>
      <w:lvlJc w:val="left"/>
      <w:pPr>
        <w:ind w:left="5970" w:hanging="87"/>
      </w:pPr>
      <w:rPr>
        <w:rFonts w:hint="default"/>
        <w:lang w:val="en-US" w:eastAsia="en-US" w:bidi="en-US"/>
      </w:rPr>
    </w:lvl>
    <w:lvl w:ilvl="6" w:tplc="46626B44">
      <w:numFmt w:val="bullet"/>
      <w:lvlText w:val="•"/>
      <w:lvlJc w:val="left"/>
      <w:pPr>
        <w:ind w:left="7028" w:hanging="87"/>
      </w:pPr>
      <w:rPr>
        <w:rFonts w:hint="default"/>
        <w:lang w:val="en-US" w:eastAsia="en-US" w:bidi="en-US"/>
      </w:rPr>
    </w:lvl>
    <w:lvl w:ilvl="7" w:tplc="A7C6FAE2">
      <w:numFmt w:val="bullet"/>
      <w:lvlText w:val="•"/>
      <w:lvlJc w:val="left"/>
      <w:pPr>
        <w:ind w:left="8086" w:hanging="87"/>
      </w:pPr>
      <w:rPr>
        <w:rFonts w:hint="default"/>
        <w:lang w:val="en-US" w:eastAsia="en-US" w:bidi="en-US"/>
      </w:rPr>
    </w:lvl>
    <w:lvl w:ilvl="8" w:tplc="78C004B4">
      <w:numFmt w:val="bullet"/>
      <w:lvlText w:val="•"/>
      <w:lvlJc w:val="left"/>
      <w:pPr>
        <w:ind w:left="9144" w:hanging="87"/>
      </w:pPr>
      <w:rPr>
        <w:rFonts w:hint="default"/>
        <w:lang w:val="en-US" w:eastAsia="en-US" w:bidi="en-US"/>
      </w:rPr>
    </w:lvl>
  </w:abstractNum>
  <w:abstractNum w:abstractNumId="1">
    <w:nsid w:val="1C872C7D"/>
    <w:multiLevelType w:val="hybridMultilevel"/>
    <w:tmpl w:val="76283B56"/>
    <w:lvl w:ilvl="0" w:tplc="DC460C06">
      <w:start w:val="8"/>
      <w:numFmt w:val="decimal"/>
      <w:lvlText w:val="%1"/>
      <w:lvlJc w:val="left"/>
      <w:pPr>
        <w:ind w:left="684" w:hanging="87"/>
        <w:jc w:val="left"/>
      </w:pPr>
      <w:rPr>
        <w:rFonts w:ascii="Times New Roman" w:eastAsia="Times New Roman" w:hAnsi="Times New Roman" w:cs="Times New Roman" w:hint="default"/>
        <w:w w:val="108"/>
        <w:sz w:val="8"/>
        <w:szCs w:val="8"/>
        <w:lang w:val="en-US" w:eastAsia="en-US" w:bidi="en-US"/>
      </w:rPr>
    </w:lvl>
    <w:lvl w:ilvl="1" w:tplc="7C7863CC">
      <w:numFmt w:val="bullet"/>
      <w:lvlText w:val="•"/>
      <w:lvlJc w:val="left"/>
      <w:pPr>
        <w:ind w:left="1738" w:hanging="87"/>
      </w:pPr>
      <w:rPr>
        <w:rFonts w:hint="default"/>
        <w:lang w:val="en-US" w:eastAsia="en-US" w:bidi="en-US"/>
      </w:rPr>
    </w:lvl>
    <w:lvl w:ilvl="2" w:tplc="EEF01536">
      <w:numFmt w:val="bullet"/>
      <w:lvlText w:val="•"/>
      <w:lvlJc w:val="left"/>
      <w:pPr>
        <w:ind w:left="2796" w:hanging="87"/>
      </w:pPr>
      <w:rPr>
        <w:rFonts w:hint="default"/>
        <w:lang w:val="en-US" w:eastAsia="en-US" w:bidi="en-US"/>
      </w:rPr>
    </w:lvl>
    <w:lvl w:ilvl="3" w:tplc="2404FC7E">
      <w:numFmt w:val="bullet"/>
      <w:lvlText w:val="•"/>
      <w:lvlJc w:val="left"/>
      <w:pPr>
        <w:ind w:left="3854" w:hanging="87"/>
      </w:pPr>
      <w:rPr>
        <w:rFonts w:hint="default"/>
        <w:lang w:val="en-US" w:eastAsia="en-US" w:bidi="en-US"/>
      </w:rPr>
    </w:lvl>
    <w:lvl w:ilvl="4" w:tplc="2EDE42B6">
      <w:numFmt w:val="bullet"/>
      <w:lvlText w:val="•"/>
      <w:lvlJc w:val="left"/>
      <w:pPr>
        <w:ind w:left="4912" w:hanging="87"/>
      </w:pPr>
      <w:rPr>
        <w:rFonts w:hint="default"/>
        <w:lang w:val="en-US" w:eastAsia="en-US" w:bidi="en-US"/>
      </w:rPr>
    </w:lvl>
    <w:lvl w:ilvl="5" w:tplc="8B6C2372">
      <w:numFmt w:val="bullet"/>
      <w:lvlText w:val="•"/>
      <w:lvlJc w:val="left"/>
      <w:pPr>
        <w:ind w:left="5970" w:hanging="87"/>
      </w:pPr>
      <w:rPr>
        <w:rFonts w:hint="default"/>
        <w:lang w:val="en-US" w:eastAsia="en-US" w:bidi="en-US"/>
      </w:rPr>
    </w:lvl>
    <w:lvl w:ilvl="6" w:tplc="13282702">
      <w:numFmt w:val="bullet"/>
      <w:lvlText w:val="•"/>
      <w:lvlJc w:val="left"/>
      <w:pPr>
        <w:ind w:left="7028" w:hanging="87"/>
      </w:pPr>
      <w:rPr>
        <w:rFonts w:hint="default"/>
        <w:lang w:val="en-US" w:eastAsia="en-US" w:bidi="en-US"/>
      </w:rPr>
    </w:lvl>
    <w:lvl w:ilvl="7" w:tplc="03205D60">
      <w:numFmt w:val="bullet"/>
      <w:lvlText w:val="•"/>
      <w:lvlJc w:val="left"/>
      <w:pPr>
        <w:ind w:left="8086" w:hanging="87"/>
      </w:pPr>
      <w:rPr>
        <w:rFonts w:hint="default"/>
        <w:lang w:val="en-US" w:eastAsia="en-US" w:bidi="en-US"/>
      </w:rPr>
    </w:lvl>
    <w:lvl w:ilvl="8" w:tplc="8A602516">
      <w:numFmt w:val="bullet"/>
      <w:lvlText w:val="•"/>
      <w:lvlJc w:val="left"/>
      <w:pPr>
        <w:ind w:left="9144" w:hanging="8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0D"/>
    <w:rsid w:val="0005314F"/>
    <w:rsid w:val="001374DE"/>
    <w:rsid w:val="00220D0D"/>
    <w:rsid w:val="002F3037"/>
    <w:rsid w:val="0048383D"/>
    <w:rsid w:val="005729A0"/>
    <w:rsid w:val="008D4CED"/>
    <w:rsid w:val="00936F39"/>
    <w:rsid w:val="009B78EB"/>
    <w:rsid w:val="00AB3533"/>
    <w:rsid w:val="00C01108"/>
    <w:rsid w:val="00D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2159F-A9D4-4B92-B576-A6101F90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0D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220D0D"/>
    <w:pPr>
      <w:ind w:left="684"/>
    </w:pPr>
    <w:rPr>
      <w:sz w:val="8"/>
      <w:szCs w:val="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20D0D"/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styleId="Listparagraf">
    <w:name w:val="List Paragraph"/>
    <w:basedOn w:val="Normal"/>
    <w:uiPriority w:val="1"/>
    <w:qFormat/>
    <w:rsid w:val="00220D0D"/>
    <w:pPr>
      <w:ind w:left="684" w:hanging="86"/>
    </w:pPr>
  </w:style>
  <w:style w:type="paragraph" w:customStyle="1" w:styleId="TableParagraph">
    <w:name w:val="Table Paragraph"/>
    <w:basedOn w:val="Normal"/>
    <w:uiPriority w:val="1"/>
    <w:qFormat/>
    <w:rsid w:val="00220D0D"/>
    <w:pPr>
      <w:spacing w:before="4"/>
      <w:ind w:left="26"/>
    </w:pPr>
  </w:style>
  <w:style w:type="paragraph" w:styleId="Antet">
    <w:name w:val="header"/>
    <w:basedOn w:val="Normal"/>
    <w:link w:val="AntetCaracter"/>
    <w:uiPriority w:val="99"/>
    <w:semiHidden/>
    <w:unhideWhenUsed/>
    <w:rsid w:val="001374D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374DE"/>
    <w:rPr>
      <w:rFonts w:ascii="Times New Roman" w:eastAsia="Times New Roman" w:hAnsi="Times New Roman" w:cs="Times New Roman"/>
      <w:lang w:val="en-US" w:bidi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1374D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1374DE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2891</Words>
  <Characters>16774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Windows User</cp:lastModifiedBy>
  <cp:revision>2</cp:revision>
  <dcterms:created xsi:type="dcterms:W3CDTF">2019-07-15T08:22:00Z</dcterms:created>
  <dcterms:modified xsi:type="dcterms:W3CDTF">2019-07-15T08:22:00Z</dcterms:modified>
</cp:coreProperties>
</file>