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B3ABA0" w14:textId="77777777" w:rsidR="00BA26E3" w:rsidRPr="007E7260" w:rsidRDefault="00BA26E3">
      <w:pPr>
        <w:spacing w:line="262" w:lineRule="exact"/>
        <w:jc w:val="center"/>
        <w:rPr>
          <w:rFonts w:ascii="Trebuchet MS" w:eastAsia="Times New Roman" w:hAnsi="Trebuchet MS" w:cs="Trebuchet MS"/>
          <w:sz w:val="28"/>
          <w:szCs w:val="28"/>
          <w:lang w:val="ro-RO"/>
        </w:rPr>
      </w:pPr>
    </w:p>
    <w:p w14:paraId="4ECC0B17" w14:textId="77777777" w:rsidR="00BA26E3" w:rsidRPr="007E7260" w:rsidRDefault="00DE0F5B">
      <w:pPr>
        <w:ind w:firstLine="720"/>
        <w:jc w:val="center"/>
        <w:rPr>
          <w:rFonts w:ascii="Trebuchet MS" w:eastAsia="Times New Roman" w:hAnsi="Trebuchet MS" w:cs="Trebuchet MS"/>
          <w:b/>
          <w:bCs/>
          <w:sz w:val="36"/>
          <w:szCs w:val="36"/>
          <w:lang w:val="ro-RO"/>
        </w:rPr>
      </w:pPr>
      <w:r w:rsidRPr="007E7260">
        <w:rPr>
          <w:rFonts w:ascii="Trebuchet MS" w:eastAsia="Times New Roman" w:hAnsi="Trebuchet MS" w:cs="Trebuchet MS"/>
          <w:b/>
          <w:bCs/>
          <w:sz w:val="36"/>
          <w:szCs w:val="36"/>
          <w:lang w:val="ro-RO"/>
        </w:rPr>
        <w:t>COMUNICAT</w:t>
      </w:r>
    </w:p>
    <w:p w14:paraId="04D255D7" w14:textId="77777777" w:rsidR="00BA26E3" w:rsidRPr="007E7260" w:rsidRDefault="00BA26E3">
      <w:pPr>
        <w:ind w:firstLine="720"/>
        <w:jc w:val="center"/>
        <w:rPr>
          <w:rFonts w:ascii="Trebuchet MS" w:eastAsia="Times New Roman" w:hAnsi="Trebuchet MS" w:cs="Trebuchet MS"/>
          <w:b/>
          <w:bCs/>
          <w:sz w:val="36"/>
          <w:szCs w:val="36"/>
          <w:lang w:val="ro-RO"/>
        </w:rPr>
      </w:pPr>
    </w:p>
    <w:p w14:paraId="1433BC7A" w14:textId="77777777" w:rsidR="00BA26E3" w:rsidRPr="007E7260" w:rsidRDefault="00BA26E3">
      <w:pPr>
        <w:ind w:firstLine="720"/>
        <w:jc w:val="both"/>
        <w:rPr>
          <w:rFonts w:ascii="Trebuchet MS" w:eastAsia="Times New Roman" w:hAnsi="Trebuchet MS" w:cs="Trebuchet MS"/>
          <w:sz w:val="24"/>
          <w:szCs w:val="24"/>
          <w:lang w:val="ro-RO"/>
        </w:rPr>
      </w:pPr>
    </w:p>
    <w:p w14:paraId="1FD23D9C" w14:textId="03D5D19F" w:rsidR="00BA26E3" w:rsidRPr="007E7260" w:rsidRDefault="00DE0F5B">
      <w:pPr>
        <w:ind w:firstLine="720"/>
        <w:jc w:val="both"/>
        <w:rPr>
          <w:rFonts w:ascii="Trebuchet MS" w:hAnsi="Trebuchet MS" w:cs="Trebuchet MS"/>
          <w:sz w:val="24"/>
          <w:szCs w:val="24"/>
          <w:lang w:val="ro-RO"/>
        </w:rPr>
      </w:pPr>
      <w:r w:rsidRPr="007E7260">
        <w:rPr>
          <w:rFonts w:ascii="Trebuchet MS" w:eastAsia="Times New Roman" w:hAnsi="Trebuchet MS" w:cs="Trebuchet MS"/>
          <w:sz w:val="24"/>
          <w:szCs w:val="24"/>
          <w:lang w:val="ro-RO"/>
        </w:rPr>
        <w:t xml:space="preserve">Având în vedere implementarea </w:t>
      </w:r>
      <w:r w:rsidRPr="007E7260">
        <w:rPr>
          <w:rFonts w:ascii="Trebuchet MS" w:hAnsi="Trebuchet MS" w:cs="Trebuchet MS"/>
          <w:sz w:val="24"/>
          <w:szCs w:val="24"/>
          <w:lang w:val="ro-RO"/>
        </w:rPr>
        <w:t xml:space="preserve">proiectului </w:t>
      </w:r>
      <w:r w:rsidR="005D0D08">
        <w:rPr>
          <w:rFonts w:ascii="Trebuchet MS" w:hAnsi="Trebuchet MS" w:cs="Trebuchet MS"/>
          <w:sz w:val="24"/>
          <w:szCs w:val="24"/>
          <w:lang w:val="ro-RO"/>
        </w:rPr>
        <w:t>„</w:t>
      </w:r>
      <w:r w:rsidRPr="007E7260">
        <w:rPr>
          <w:rFonts w:ascii="Trebuchet MS" w:hAnsi="Trebuchet MS" w:cs="Trebuchet MS"/>
          <w:b/>
          <w:bCs/>
          <w:sz w:val="24"/>
          <w:szCs w:val="24"/>
          <w:lang w:val="ro-RO"/>
        </w:rPr>
        <w:t xml:space="preserve">Măsuri integrate pentru o dezvoltare sustenabilă” </w:t>
      </w:r>
      <w:r w:rsidRPr="007E7260">
        <w:rPr>
          <w:rFonts w:ascii="Trebuchet MS" w:hAnsi="Trebuchet MS" w:cs="Trebuchet MS"/>
          <w:sz w:val="24"/>
          <w:szCs w:val="24"/>
          <w:lang w:val="ro-RO"/>
        </w:rPr>
        <w:t>cod proiect</w:t>
      </w:r>
      <w:r w:rsidRPr="007E7260">
        <w:rPr>
          <w:rFonts w:ascii="Trebuchet MS" w:hAnsi="Trebuchet MS" w:cs="Trebuchet MS"/>
          <w:b/>
          <w:bCs/>
          <w:sz w:val="24"/>
          <w:szCs w:val="24"/>
          <w:lang w:val="ro-RO"/>
        </w:rPr>
        <w:t xml:space="preserve"> 154652, Societatea Națională de Cruce Roșie din România - Filiala  Dâmbovița</w:t>
      </w:r>
      <w:r w:rsidRPr="007E7260">
        <w:rPr>
          <w:rFonts w:ascii="Trebuchet MS" w:hAnsi="Trebuchet MS" w:cs="Trebuchet MS"/>
          <w:sz w:val="24"/>
          <w:szCs w:val="24"/>
          <w:lang w:val="ro-RO"/>
        </w:rPr>
        <w:t xml:space="preserve"> anunță lansarea unui Magazin Social începând cu data de </w:t>
      </w:r>
      <w:r w:rsidR="007E7260" w:rsidRPr="007E7260">
        <w:rPr>
          <w:rFonts w:ascii="Trebuchet MS" w:hAnsi="Trebuchet MS" w:cs="Trebuchet MS"/>
          <w:sz w:val="24"/>
          <w:szCs w:val="24"/>
          <w:lang w:val="ro-RO"/>
        </w:rPr>
        <w:t>1</w:t>
      </w:r>
      <w:r w:rsidRPr="007E7260">
        <w:rPr>
          <w:rFonts w:ascii="Trebuchet MS" w:hAnsi="Trebuchet MS" w:cs="Trebuchet MS"/>
          <w:sz w:val="24"/>
          <w:szCs w:val="24"/>
          <w:lang w:val="ro-RO"/>
        </w:rPr>
        <w:t xml:space="preserve"> iulie 2023, ce are ca scop furnizarea de produse alimentare și nealimentare unui număr de 100 persoane defavorizate, care locuiesc pe raza Municipiului Târgoviște, sub formă de donație.</w:t>
      </w:r>
    </w:p>
    <w:p w14:paraId="5F92405E" w14:textId="77777777" w:rsidR="00BA26E3" w:rsidRPr="007E7260" w:rsidRDefault="00BA26E3">
      <w:pPr>
        <w:jc w:val="both"/>
        <w:rPr>
          <w:rFonts w:ascii="Trebuchet MS" w:hAnsi="Trebuchet MS" w:cs="Trebuchet MS"/>
          <w:sz w:val="24"/>
          <w:szCs w:val="24"/>
          <w:lang w:val="ro-RO"/>
        </w:rPr>
      </w:pPr>
    </w:p>
    <w:p w14:paraId="08BC46EB" w14:textId="3C028FD0" w:rsidR="00BA26E3" w:rsidRPr="007E7260" w:rsidRDefault="00DE0F5B">
      <w:pPr>
        <w:jc w:val="both"/>
        <w:rPr>
          <w:rFonts w:ascii="Trebuchet MS" w:hAnsi="Trebuchet MS" w:cs="Trebuchet MS"/>
          <w:sz w:val="24"/>
          <w:szCs w:val="24"/>
          <w:lang w:val="ro-RO"/>
        </w:rPr>
      </w:pPr>
      <w:r w:rsidRPr="007E7260">
        <w:rPr>
          <w:rFonts w:ascii="Trebuchet MS" w:hAnsi="Trebuchet MS" w:cs="Trebuchet MS"/>
          <w:sz w:val="24"/>
          <w:szCs w:val="24"/>
          <w:lang w:val="ro-RO"/>
        </w:rPr>
        <w:t>Acest Magazin Social este situat în Târgoviște, Str. Constantin Brân</w:t>
      </w:r>
      <w:r w:rsidRPr="007E7260">
        <w:rPr>
          <w:rFonts w:ascii="Trebuchet MS" w:hAnsi="Trebuchet MS" w:cs="Trebuchet MS"/>
          <w:sz w:val="24"/>
          <w:szCs w:val="24"/>
          <w:lang w:val="ro-RO"/>
        </w:rPr>
        <w:t xml:space="preserve">coveanu Bl 19C, parter, unde își vor </w:t>
      </w:r>
      <w:r w:rsidR="007E7260" w:rsidRPr="007E7260">
        <w:rPr>
          <w:rFonts w:ascii="Trebuchet MS" w:hAnsi="Trebuchet MS" w:cs="Trebuchet MS"/>
          <w:sz w:val="24"/>
          <w:szCs w:val="24"/>
          <w:lang w:val="ro-RO"/>
        </w:rPr>
        <w:t>desfășura</w:t>
      </w:r>
      <w:r w:rsidRPr="007E7260">
        <w:rPr>
          <w:rFonts w:ascii="Trebuchet MS" w:hAnsi="Trebuchet MS" w:cs="Trebuchet MS"/>
          <w:sz w:val="24"/>
          <w:szCs w:val="24"/>
          <w:lang w:val="ro-RO"/>
        </w:rPr>
        <w:t xml:space="preserve"> activitatea un expert relații sociale, un expert grup țintă și un </w:t>
      </w:r>
      <w:r w:rsidR="007E7260" w:rsidRPr="007E7260">
        <w:rPr>
          <w:rFonts w:ascii="Trebuchet MS" w:hAnsi="Trebuchet MS" w:cs="Trebuchet MS"/>
          <w:sz w:val="24"/>
          <w:szCs w:val="24"/>
          <w:lang w:val="ro-RO"/>
        </w:rPr>
        <w:t>număr</w:t>
      </w:r>
      <w:r w:rsidRPr="007E7260">
        <w:rPr>
          <w:rFonts w:ascii="Trebuchet MS" w:hAnsi="Trebuchet MS" w:cs="Trebuchet MS"/>
          <w:sz w:val="24"/>
          <w:szCs w:val="24"/>
          <w:lang w:val="ro-RO"/>
        </w:rPr>
        <w:t xml:space="preserve"> de 5 voluntari. Programul de funcționare este în fiecare </w:t>
      </w:r>
      <w:r w:rsidR="007E7260" w:rsidRPr="007E7260">
        <w:rPr>
          <w:rFonts w:ascii="Trebuchet MS" w:hAnsi="Trebuchet MS" w:cs="Trebuchet MS"/>
          <w:sz w:val="24"/>
          <w:szCs w:val="24"/>
          <w:lang w:val="ro-RO"/>
        </w:rPr>
        <w:t xml:space="preserve">zi </w:t>
      </w:r>
      <w:r w:rsidRPr="007E7260">
        <w:rPr>
          <w:rFonts w:ascii="Trebuchet MS" w:hAnsi="Trebuchet MS" w:cs="Trebuchet MS"/>
          <w:sz w:val="24"/>
          <w:szCs w:val="24"/>
          <w:lang w:val="ro-RO"/>
        </w:rPr>
        <w:t>marți, în intervalul orar 10</w:t>
      </w:r>
      <w:r w:rsidRPr="007E7260">
        <w:rPr>
          <w:rFonts w:ascii="Trebuchet MS" w:hAnsi="Trebuchet MS" w:cs="Trebuchet MS"/>
          <w:sz w:val="24"/>
          <w:szCs w:val="24"/>
          <w:vertAlign w:val="superscript"/>
          <w:lang w:val="ro-RO"/>
        </w:rPr>
        <w:t>00</w:t>
      </w:r>
      <w:r w:rsidRPr="007E7260">
        <w:rPr>
          <w:rFonts w:ascii="Trebuchet MS" w:hAnsi="Trebuchet MS" w:cs="Trebuchet MS"/>
          <w:sz w:val="24"/>
          <w:szCs w:val="24"/>
          <w:lang w:val="ro-RO"/>
        </w:rPr>
        <w:t>- 12</w:t>
      </w:r>
      <w:r w:rsidRPr="007E7260">
        <w:rPr>
          <w:rFonts w:ascii="Trebuchet MS" w:hAnsi="Trebuchet MS" w:cs="Trebuchet MS"/>
          <w:sz w:val="24"/>
          <w:szCs w:val="24"/>
          <w:vertAlign w:val="superscript"/>
          <w:lang w:val="ro-RO"/>
        </w:rPr>
        <w:t>00</w:t>
      </w:r>
      <w:r w:rsidRPr="007E7260">
        <w:rPr>
          <w:rFonts w:ascii="Trebuchet MS" w:hAnsi="Trebuchet MS" w:cs="Trebuchet MS"/>
          <w:sz w:val="24"/>
          <w:szCs w:val="24"/>
          <w:lang w:val="ro-RO"/>
        </w:rPr>
        <w:t>.</w:t>
      </w:r>
    </w:p>
    <w:p w14:paraId="39F96702" w14:textId="77777777" w:rsidR="00BA26E3" w:rsidRPr="007E7260" w:rsidRDefault="00BA26E3">
      <w:pPr>
        <w:jc w:val="both"/>
        <w:rPr>
          <w:rFonts w:ascii="Trebuchet MS" w:hAnsi="Trebuchet MS" w:cs="Trebuchet MS"/>
          <w:sz w:val="24"/>
          <w:szCs w:val="24"/>
          <w:lang w:val="ro-RO"/>
        </w:rPr>
      </w:pPr>
    </w:p>
    <w:p w14:paraId="2FF19610" w14:textId="4E941893" w:rsidR="00BA26E3" w:rsidRPr="007E7260" w:rsidRDefault="00DE0F5B">
      <w:pPr>
        <w:jc w:val="both"/>
        <w:rPr>
          <w:rFonts w:ascii="Trebuchet MS" w:hAnsi="Trebuchet MS" w:cs="Trebuchet MS"/>
          <w:sz w:val="24"/>
          <w:szCs w:val="24"/>
          <w:lang w:val="ro-RO"/>
        </w:rPr>
      </w:pPr>
      <w:r w:rsidRPr="007E7260">
        <w:rPr>
          <w:rFonts w:ascii="Trebuchet MS" w:hAnsi="Trebuchet MS" w:cs="Trebuchet MS"/>
          <w:sz w:val="24"/>
          <w:szCs w:val="24"/>
          <w:lang w:val="ro-RO"/>
        </w:rPr>
        <w:t xml:space="preserve">Grupul țintă total al Magazinului Social privește un număr de 100 de persoane, cu domiciliul sau reședința în </w:t>
      </w:r>
      <w:r w:rsidR="007E7260" w:rsidRPr="007E7260">
        <w:rPr>
          <w:rFonts w:ascii="Trebuchet MS" w:hAnsi="Trebuchet MS" w:cs="Trebuchet MS"/>
          <w:sz w:val="24"/>
          <w:szCs w:val="24"/>
          <w:lang w:val="ro-RO"/>
        </w:rPr>
        <w:t>Municipiul</w:t>
      </w:r>
      <w:r w:rsidRPr="007E7260">
        <w:rPr>
          <w:rFonts w:ascii="Trebuchet MS" w:hAnsi="Trebuchet MS" w:cs="Trebuchet MS"/>
          <w:sz w:val="24"/>
          <w:szCs w:val="24"/>
          <w:lang w:val="ro-RO"/>
        </w:rPr>
        <w:t xml:space="preserve"> Târgoviște, jud. Dâmbovița, care nu realizează venituri sau au venituri reduse,  din care:</w:t>
      </w:r>
    </w:p>
    <w:p w14:paraId="7F1F0ED5" w14:textId="77777777" w:rsidR="007E7260" w:rsidRDefault="00DE0F5B" w:rsidP="007E7260">
      <w:pPr>
        <w:pStyle w:val="ListParagraph"/>
        <w:numPr>
          <w:ilvl w:val="0"/>
          <w:numId w:val="1"/>
        </w:numPr>
        <w:jc w:val="both"/>
        <w:rPr>
          <w:rFonts w:ascii="Trebuchet MS" w:hAnsi="Trebuchet MS" w:cs="Trebuchet MS"/>
          <w:sz w:val="24"/>
          <w:szCs w:val="24"/>
          <w:lang w:val="ro-RO"/>
        </w:rPr>
      </w:pPr>
      <w:r w:rsidRPr="007E7260">
        <w:rPr>
          <w:rFonts w:ascii="Trebuchet MS" w:hAnsi="Trebuchet MS" w:cs="Trebuchet MS"/>
          <w:sz w:val="24"/>
          <w:szCs w:val="24"/>
          <w:lang w:val="ro-RO"/>
        </w:rPr>
        <w:t>minim 50%, respectiv minim 50 de persoane să</w:t>
      </w:r>
      <w:r w:rsidRPr="007E7260">
        <w:rPr>
          <w:rFonts w:ascii="Trebuchet MS" w:hAnsi="Trebuchet MS" w:cs="Trebuchet MS"/>
          <w:sz w:val="24"/>
          <w:szCs w:val="24"/>
          <w:lang w:val="ro-RO"/>
        </w:rPr>
        <w:t xml:space="preserve"> fie de etnie romă;</w:t>
      </w:r>
    </w:p>
    <w:p w14:paraId="178EC4B9" w14:textId="77777777" w:rsidR="007E7260" w:rsidRPr="007E7260" w:rsidRDefault="00DE0F5B" w:rsidP="007E7260">
      <w:pPr>
        <w:pStyle w:val="ListParagraph"/>
        <w:numPr>
          <w:ilvl w:val="0"/>
          <w:numId w:val="1"/>
        </w:numPr>
        <w:ind w:left="-90" w:firstLine="810"/>
        <w:jc w:val="both"/>
        <w:rPr>
          <w:rFonts w:ascii="Trebuchet MS" w:hAnsi="Trebuchet MS" w:cs="Trebuchet MS"/>
          <w:sz w:val="24"/>
          <w:szCs w:val="24"/>
          <w:lang w:val="ro-RO"/>
        </w:rPr>
      </w:pPr>
      <w:r w:rsidRPr="007E7260">
        <w:rPr>
          <w:rFonts w:ascii="Trebuchet MS" w:hAnsi="Trebuchet MS" w:cs="Trebuchet MS"/>
          <w:sz w:val="24"/>
          <w:szCs w:val="24"/>
          <w:lang w:val="ro-RO"/>
        </w:rPr>
        <w:t xml:space="preserve">minim 20%, respectiv minim 20 de persoane sa fie din ZUM (Zona Urbană Marginalizată) - </w:t>
      </w:r>
      <w:r w:rsidRPr="007E7260">
        <w:rPr>
          <w:rFonts w:ascii="Trebuchet MS" w:eastAsia="Helvetica" w:hAnsi="Trebuchet MS" w:cs="Trebuchet MS"/>
          <w:color w:val="000000"/>
          <w:sz w:val="24"/>
          <w:szCs w:val="24"/>
          <w:lang w:val="ro-RO" w:eastAsia="zh-CN" w:bidi="ar"/>
        </w:rPr>
        <w:t xml:space="preserve">ZUM 1 - denumita Zona Urbana Marginalizata Prepeleac – reprezentată de perimetrul următoarelor străzi: Strada Luceafărului, Strada Fluierași, Strada </w:t>
      </w:r>
      <w:r w:rsidRPr="007E7260">
        <w:rPr>
          <w:rFonts w:ascii="Trebuchet MS" w:eastAsia="Helvetica" w:hAnsi="Trebuchet MS" w:cs="Trebuchet MS"/>
          <w:color w:val="000000"/>
          <w:sz w:val="24"/>
          <w:szCs w:val="24"/>
          <w:lang w:val="ro-RO" w:eastAsia="zh-CN" w:bidi="ar"/>
        </w:rPr>
        <w:t xml:space="preserve">Oltului, Strada Fructelor, Strada Ion Neculce, strada Petru Cercel; - ZUM 2 - denumita Zona Urbană Marginalizată I. E. Florescu – reprezentată de perimetrul străzii I. E. Florescu; </w:t>
      </w:r>
      <w:r w:rsidR="007E7260" w:rsidRPr="007E7260">
        <w:rPr>
          <w:rFonts w:ascii="Trebuchet MS" w:eastAsia="Helvetica" w:hAnsi="Trebuchet MS" w:cs="Trebuchet MS"/>
          <w:color w:val="000000"/>
          <w:sz w:val="24"/>
          <w:szCs w:val="24"/>
          <w:lang w:val="ro-RO" w:eastAsia="zh-CN" w:bidi="ar"/>
        </w:rPr>
        <w:t xml:space="preserve"> </w:t>
      </w:r>
      <w:r w:rsidRPr="007E7260">
        <w:rPr>
          <w:rFonts w:ascii="Trebuchet MS" w:eastAsia="Helvetica" w:hAnsi="Trebuchet MS" w:cs="Trebuchet MS"/>
          <w:color w:val="000000"/>
          <w:sz w:val="24"/>
          <w:szCs w:val="24"/>
          <w:lang w:val="ro-RO" w:eastAsia="zh-CN" w:bidi="ar"/>
        </w:rPr>
        <w:t>- ZUM 3 - denumită Zona Urbana Marginalizata Micro 11 – reprezentata de pe</w:t>
      </w:r>
      <w:r w:rsidRPr="007E7260">
        <w:rPr>
          <w:rFonts w:ascii="Trebuchet MS" w:eastAsia="Helvetica" w:hAnsi="Trebuchet MS" w:cs="Trebuchet MS"/>
          <w:color w:val="000000"/>
          <w:sz w:val="24"/>
          <w:szCs w:val="24"/>
          <w:lang w:val="ro-RO" w:eastAsia="zh-CN" w:bidi="ar"/>
        </w:rPr>
        <w:t xml:space="preserve">rimetrul urmatoarelor strazi: strada George Cair, strada Ion Cioranescu, strada Radu de la Afumati, strada Vlad Tepes, strada Vasile Blendea; </w:t>
      </w:r>
      <w:r w:rsidR="007E7260" w:rsidRPr="007E7260">
        <w:rPr>
          <w:rFonts w:ascii="Trebuchet MS" w:eastAsia="Helvetica" w:hAnsi="Trebuchet MS" w:cs="Trebuchet MS"/>
          <w:color w:val="000000"/>
          <w:sz w:val="24"/>
          <w:szCs w:val="24"/>
          <w:lang w:val="ro-RO" w:eastAsia="zh-CN" w:bidi="ar"/>
        </w:rPr>
        <w:t xml:space="preserve"> </w:t>
      </w:r>
      <w:r w:rsidRPr="007E7260">
        <w:rPr>
          <w:rFonts w:ascii="Trebuchet MS" w:eastAsia="Helvetica" w:hAnsi="Trebuchet MS" w:cs="Trebuchet MS"/>
          <w:color w:val="000000"/>
          <w:sz w:val="24"/>
          <w:szCs w:val="24"/>
          <w:lang w:val="ro-RO" w:eastAsia="zh-CN" w:bidi="ar"/>
        </w:rPr>
        <w:t>- ZUM 4 - denumita Zona Urbana Marginalizata Micro 9 – reprezentata de perimetrul urmatoarelor strazi: Str. Avram</w:t>
      </w:r>
      <w:r w:rsidRPr="007E7260">
        <w:rPr>
          <w:rFonts w:ascii="Trebuchet MS" w:eastAsia="Helvetica" w:hAnsi="Trebuchet MS" w:cs="Trebuchet MS"/>
          <w:color w:val="000000"/>
          <w:sz w:val="24"/>
          <w:szCs w:val="24"/>
          <w:lang w:val="ro-RO" w:eastAsia="zh-CN" w:bidi="ar"/>
        </w:rPr>
        <w:t xml:space="preserve"> Iancu, strada Alee Grivita; - ZUM 5 - denumita Zona Urbana Marginalizata Laminorului – reprezentata de perimetrul strazii Laminorului.</w:t>
      </w:r>
    </w:p>
    <w:p w14:paraId="23FF6D14" w14:textId="331030FA" w:rsidR="00BA26E3" w:rsidRPr="007E7260" w:rsidRDefault="00DE0F5B" w:rsidP="007E7260">
      <w:pPr>
        <w:pStyle w:val="ListParagraph"/>
        <w:numPr>
          <w:ilvl w:val="0"/>
          <w:numId w:val="1"/>
        </w:numPr>
        <w:jc w:val="both"/>
        <w:rPr>
          <w:rFonts w:ascii="Trebuchet MS" w:hAnsi="Trebuchet MS" w:cs="Trebuchet MS"/>
          <w:sz w:val="24"/>
          <w:szCs w:val="24"/>
          <w:lang w:val="ro-RO"/>
        </w:rPr>
      </w:pPr>
      <w:r w:rsidRPr="007E7260">
        <w:rPr>
          <w:rFonts w:ascii="Trebuchet MS" w:hAnsi="Trebuchet MS" w:cs="Trebuchet MS"/>
          <w:sz w:val="24"/>
          <w:szCs w:val="24"/>
          <w:lang w:val="ro-RO"/>
        </w:rPr>
        <w:t xml:space="preserve">minim 10%, respectiv 10 persoane sa fie cu </w:t>
      </w:r>
      <w:r w:rsidR="007E7260" w:rsidRPr="007E7260">
        <w:rPr>
          <w:rFonts w:ascii="Trebuchet MS" w:hAnsi="Trebuchet MS" w:cs="Trebuchet MS"/>
          <w:sz w:val="24"/>
          <w:szCs w:val="24"/>
          <w:lang w:val="ro-RO"/>
        </w:rPr>
        <w:t>dizabilități</w:t>
      </w:r>
      <w:r w:rsidRPr="007E7260">
        <w:rPr>
          <w:rFonts w:ascii="Trebuchet MS" w:hAnsi="Trebuchet MS" w:cs="Trebuchet MS"/>
          <w:sz w:val="24"/>
          <w:szCs w:val="24"/>
          <w:lang w:val="ro-RO"/>
        </w:rPr>
        <w:t>;</w:t>
      </w:r>
    </w:p>
    <w:p w14:paraId="19085E8D" w14:textId="77777777" w:rsidR="00BA26E3" w:rsidRPr="007E7260" w:rsidRDefault="00BA26E3">
      <w:pPr>
        <w:spacing w:line="262" w:lineRule="exact"/>
        <w:jc w:val="center"/>
        <w:rPr>
          <w:rFonts w:ascii="Trebuchet MS" w:eastAsia="Times New Roman" w:hAnsi="Trebuchet MS" w:cs="Trebuchet MS"/>
          <w:sz w:val="24"/>
          <w:szCs w:val="24"/>
          <w:lang w:val="ro-RO"/>
        </w:rPr>
      </w:pPr>
    </w:p>
    <w:p w14:paraId="7B43E232" w14:textId="2371A00D" w:rsidR="007E7260" w:rsidRPr="007E7260" w:rsidRDefault="005D0D08" w:rsidP="007E7260">
      <w:pPr>
        <w:ind w:firstLine="720"/>
        <w:jc w:val="both"/>
        <w:rPr>
          <w:rFonts w:ascii="Trebuchet MS" w:eastAsia="Times New Roman" w:hAnsi="Trebuchet MS" w:cs="Trebuchet MS"/>
          <w:sz w:val="24"/>
          <w:szCs w:val="24"/>
          <w:lang w:val="ro-RO"/>
        </w:rPr>
      </w:pPr>
      <w:r>
        <w:rPr>
          <w:rFonts w:ascii="Trebuchet MS" w:eastAsia="Times New Roman" w:hAnsi="Trebuchet MS" w:cs="Trebuchet MS"/>
          <w:sz w:val="24"/>
          <w:szCs w:val="24"/>
          <w:lang w:val="ro-RO"/>
        </w:rPr>
        <w:t xml:space="preserve">În conformitate cu prevederile cererii de finanțare, cei 100 de beneficiari vor fi selectați din cele 800 de persoane care formează grupul țintă al proiectului </w:t>
      </w:r>
      <w:r>
        <w:rPr>
          <w:rFonts w:ascii="Trebuchet MS" w:hAnsi="Trebuchet MS" w:cs="Trebuchet MS"/>
          <w:sz w:val="24"/>
          <w:szCs w:val="24"/>
          <w:lang w:val="ro-RO"/>
        </w:rPr>
        <w:t>„</w:t>
      </w:r>
      <w:r w:rsidRPr="007E7260">
        <w:rPr>
          <w:rFonts w:ascii="Trebuchet MS" w:hAnsi="Trebuchet MS" w:cs="Trebuchet MS"/>
          <w:b/>
          <w:bCs/>
          <w:sz w:val="24"/>
          <w:szCs w:val="24"/>
          <w:lang w:val="ro-RO"/>
        </w:rPr>
        <w:t xml:space="preserve">Măsuri </w:t>
      </w:r>
      <w:r w:rsidRPr="007E7260">
        <w:rPr>
          <w:rFonts w:ascii="Trebuchet MS" w:hAnsi="Trebuchet MS" w:cs="Trebuchet MS"/>
          <w:b/>
          <w:bCs/>
          <w:sz w:val="24"/>
          <w:szCs w:val="24"/>
          <w:lang w:val="ro-RO"/>
        </w:rPr>
        <w:lastRenderedPageBreak/>
        <w:t xml:space="preserve">integrate pentru o dezvoltare sustenabilă” </w:t>
      </w:r>
      <w:r w:rsidRPr="007E7260">
        <w:rPr>
          <w:rFonts w:ascii="Trebuchet MS" w:hAnsi="Trebuchet MS" w:cs="Trebuchet MS"/>
          <w:sz w:val="24"/>
          <w:szCs w:val="24"/>
          <w:lang w:val="ro-RO"/>
        </w:rPr>
        <w:t>cod proiect</w:t>
      </w:r>
      <w:r w:rsidRPr="007E7260">
        <w:rPr>
          <w:rFonts w:ascii="Trebuchet MS" w:hAnsi="Trebuchet MS" w:cs="Trebuchet MS"/>
          <w:b/>
          <w:bCs/>
          <w:sz w:val="24"/>
          <w:szCs w:val="24"/>
          <w:lang w:val="ro-RO"/>
        </w:rPr>
        <w:t xml:space="preserve"> 154652</w:t>
      </w:r>
      <w:r>
        <w:rPr>
          <w:rFonts w:ascii="Trebuchet MS" w:hAnsi="Trebuchet MS" w:cs="Trebuchet MS"/>
          <w:b/>
          <w:bCs/>
          <w:sz w:val="24"/>
          <w:szCs w:val="24"/>
          <w:lang w:val="ro-RO"/>
        </w:rPr>
        <w:t>, în două etape: iulie – septembrie 2023 – 50 de persoane, octombrie – decembrie 2023 – 50 de persoane.</w:t>
      </w:r>
      <w:r>
        <w:rPr>
          <w:rFonts w:ascii="Trebuchet MS" w:eastAsia="Times New Roman" w:hAnsi="Trebuchet MS" w:cs="Trebuchet MS"/>
          <w:sz w:val="24"/>
          <w:szCs w:val="24"/>
          <w:lang w:val="ro-RO"/>
        </w:rPr>
        <w:t xml:space="preserve">  </w:t>
      </w:r>
    </w:p>
    <w:p w14:paraId="6CEEDD8A" w14:textId="0C4AF2BC" w:rsidR="00BA26E3" w:rsidRPr="007E7260" w:rsidRDefault="007E7260" w:rsidP="007E7260">
      <w:pPr>
        <w:ind w:firstLine="720"/>
        <w:jc w:val="both"/>
        <w:rPr>
          <w:rFonts w:ascii="Trebuchet MS" w:hAnsi="Trebuchet MS" w:cs="Trebuchet MS"/>
          <w:sz w:val="24"/>
          <w:szCs w:val="24"/>
          <w:lang w:val="ro-RO"/>
        </w:rPr>
      </w:pPr>
      <w:r w:rsidRPr="007E7260">
        <w:rPr>
          <w:rFonts w:ascii="Trebuchet MS" w:eastAsia="Times New Roman" w:hAnsi="Trebuchet MS" w:cs="Trebuchet MS"/>
          <w:sz w:val="24"/>
          <w:szCs w:val="24"/>
          <w:lang w:val="ro-RO"/>
        </w:rPr>
        <w:t xml:space="preserve">Pentru a putea fi respectate </w:t>
      </w:r>
      <w:r w:rsidR="005D0D08" w:rsidRPr="007E7260">
        <w:rPr>
          <w:rFonts w:ascii="Trebuchet MS" w:eastAsia="Times New Roman" w:hAnsi="Trebuchet MS" w:cs="Trebuchet MS"/>
          <w:sz w:val="24"/>
          <w:szCs w:val="24"/>
          <w:lang w:val="ro-RO"/>
        </w:rPr>
        <w:t>întru</w:t>
      </w:r>
      <w:r w:rsidR="00A24C39">
        <w:rPr>
          <w:rFonts w:ascii="Trebuchet MS" w:eastAsia="Times New Roman" w:hAnsi="Trebuchet MS" w:cs="Trebuchet MS"/>
          <w:sz w:val="24"/>
          <w:szCs w:val="24"/>
          <w:lang w:val="ro-RO"/>
        </w:rPr>
        <w:t xml:space="preserve"> </w:t>
      </w:r>
      <w:bookmarkStart w:id="0" w:name="_GoBack"/>
      <w:bookmarkEnd w:id="0"/>
      <w:r w:rsidR="005D0D08" w:rsidRPr="007E7260">
        <w:rPr>
          <w:rFonts w:ascii="Trebuchet MS" w:eastAsia="Times New Roman" w:hAnsi="Trebuchet MS" w:cs="Trebuchet MS"/>
          <w:sz w:val="24"/>
          <w:szCs w:val="24"/>
          <w:lang w:val="ro-RO"/>
        </w:rPr>
        <w:t>totul</w:t>
      </w:r>
      <w:r w:rsidRPr="007E7260">
        <w:rPr>
          <w:rFonts w:ascii="Trebuchet MS" w:eastAsia="Times New Roman" w:hAnsi="Trebuchet MS" w:cs="Trebuchet MS"/>
          <w:sz w:val="24"/>
          <w:szCs w:val="24"/>
          <w:lang w:val="ro-RO"/>
        </w:rPr>
        <w:t xml:space="preserve"> Directiva Consiliului 2000/78/CE si Directiva Consiliului 2000/43/CE cu privire la implementarea principiului tratamentului egal </w:t>
      </w:r>
      <w:r w:rsidR="005D0D08">
        <w:rPr>
          <w:rFonts w:ascii="Trebuchet MS" w:eastAsia="Times New Roman" w:hAnsi="Trebuchet MS" w:cs="Trebuchet MS"/>
          <w:sz w:val="24"/>
          <w:szCs w:val="24"/>
          <w:lang w:val="ro-RO"/>
        </w:rPr>
        <w:t>î</w:t>
      </w:r>
      <w:r w:rsidRPr="007E7260">
        <w:rPr>
          <w:rFonts w:ascii="Trebuchet MS" w:eastAsia="Times New Roman" w:hAnsi="Trebuchet MS" w:cs="Trebuchet MS"/>
          <w:sz w:val="24"/>
          <w:szCs w:val="24"/>
          <w:lang w:val="ro-RO"/>
        </w:rPr>
        <w:t>ntre persoane indiferent de originea rasial</w:t>
      </w:r>
      <w:r w:rsidR="005D0D08">
        <w:rPr>
          <w:rFonts w:ascii="Trebuchet MS" w:eastAsia="Times New Roman" w:hAnsi="Trebuchet MS" w:cs="Trebuchet MS"/>
          <w:sz w:val="24"/>
          <w:szCs w:val="24"/>
          <w:lang w:val="ro-RO"/>
        </w:rPr>
        <w:t>ă</w:t>
      </w:r>
      <w:r w:rsidRPr="007E7260">
        <w:rPr>
          <w:rFonts w:ascii="Trebuchet MS" w:eastAsia="Times New Roman" w:hAnsi="Trebuchet MS" w:cs="Trebuchet MS"/>
          <w:sz w:val="24"/>
          <w:szCs w:val="24"/>
          <w:lang w:val="ro-RO"/>
        </w:rPr>
        <w:t xml:space="preserve"> sau etnic</w:t>
      </w:r>
      <w:r w:rsidR="005D0D08">
        <w:rPr>
          <w:rFonts w:ascii="Trebuchet MS" w:eastAsia="Times New Roman" w:hAnsi="Trebuchet MS" w:cs="Trebuchet MS"/>
          <w:sz w:val="24"/>
          <w:szCs w:val="24"/>
          <w:lang w:val="ro-RO"/>
        </w:rPr>
        <w:t>ă</w:t>
      </w:r>
      <w:r w:rsidRPr="007E7260">
        <w:rPr>
          <w:rFonts w:ascii="Trebuchet MS" w:eastAsia="Times New Roman" w:hAnsi="Trebuchet MS" w:cs="Trebuchet MS"/>
          <w:sz w:val="24"/>
          <w:szCs w:val="24"/>
          <w:lang w:val="ro-RO"/>
        </w:rPr>
        <w:t xml:space="preserve">, precum </w:t>
      </w:r>
      <w:r w:rsidR="005D0D08">
        <w:rPr>
          <w:rFonts w:ascii="Trebuchet MS" w:eastAsia="Times New Roman" w:hAnsi="Trebuchet MS" w:cs="Trebuchet MS"/>
          <w:sz w:val="24"/>
          <w:szCs w:val="24"/>
          <w:lang w:val="ro-RO"/>
        </w:rPr>
        <w:t>ș</w:t>
      </w:r>
      <w:r w:rsidRPr="007E7260">
        <w:rPr>
          <w:rFonts w:ascii="Trebuchet MS" w:eastAsia="Times New Roman" w:hAnsi="Trebuchet MS" w:cs="Trebuchet MS"/>
          <w:sz w:val="24"/>
          <w:szCs w:val="24"/>
          <w:lang w:val="ro-RO"/>
        </w:rPr>
        <w:t xml:space="preserve">i a legii 202/2002 </w:t>
      </w:r>
      <w:r w:rsidR="005D0D08">
        <w:rPr>
          <w:rFonts w:ascii="Trebuchet MS" w:eastAsia="Times New Roman" w:hAnsi="Trebuchet MS" w:cs="Trebuchet MS"/>
          <w:sz w:val="24"/>
          <w:szCs w:val="24"/>
          <w:lang w:val="ro-RO"/>
        </w:rPr>
        <w:t>r</w:t>
      </w:r>
      <w:r w:rsidRPr="007E7260">
        <w:rPr>
          <w:rFonts w:ascii="Trebuchet MS" w:eastAsia="Times New Roman" w:hAnsi="Trebuchet MS" w:cs="Trebuchet MS"/>
          <w:sz w:val="24"/>
          <w:szCs w:val="24"/>
          <w:lang w:val="ro-RO"/>
        </w:rPr>
        <w:t>epublicat</w:t>
      </w:r>
      <w:r w:rsidR="005D0D08">
        <w:rPr>
          <w:rFonts w:ascii="Trebuchet MS" w:eastAsia="Times New Roman" w:hAnsi="Trebuchet MS" w:cs="Trebuchet MS"/>
          <w:sz w:val="24"/>
          <w:szCs w:val="24"/>
          <w:lang w:val="ro-RO"/>
        </w:rPr>
        <w:t>ă</w:t>
      </w:r>
      <w:r w:rsidRPr="007E7260">
        <w:rPr>
          <w:rFonts w:ascii="Trebuchet MS" w:eastAsia="Times New Roman" w:hAnsi="Trebuchet MS" w:cs="Trebuchet MS"/>
          <w:sz w:val="24"/>
          <w:szCs w:val="24"/>
          <w:lang w:val="ro-RO"/>
        </w:rPr>
        <w:t xml:space="preserve">, care reglementează măsurile pentru promovarea </w:t>
      </w:r>
      <w:r w:rsidR="005D0D08" w:rsidRPr="007E7260">
        <w:rPr>
          <w:rFonts w:ascii="Trebuchet MS" w:eastAsia="Times New Roman" w:hAnsi="Trebuchet MS" w:cs="Trebuchet MS"/>
          <w:sz w:val="24"/>
          <w:szCs w:val="24"/>
          <w:lang w:val="ro-RO"/>
        </w:rPr>
        <w:t>egalității</w:t>
      </w:r>
      <w:r w:rsidRPr="007E7260">
        <w:rPr>
          <w:rFonts w:ascii="Trebuchet MS" w:eastAsia="Times New Roman" w:hAnsi="Trebuchet MS" w:cs="Trebuchet MS"/>
          <w:sz w:val="24"/>
          <w:szCs w:val="24"/>
          <w:lang w:val="ro-RO"/>
        </w:rPr>
        <w:t xml:space="preserve"> de </w:t>
      </w:r>
      <w:r w:rsidR="005D0D08" w:rsidRPr="007E7260">
        <w:rPr>
          <w:rFonts w:ascii="Trebuchet MS" w:eastAsia="Times New Roman" w:hAnsi="Trebuchet MS" w:cs="Trebuchet MS"/>
          <w:sz w:val="24"/>
          <w:szCs w:val="24"/>
          <w:lang w:val="ro-RO"/>
        </w:rPr>
        <w:t>șanse</w:t>
      </w:r>
      <w:r w:rsidRPr="007E7260">
        <w:rPr>
          <w:rFonts w:ascii="Trebuchet MS" w:eastAsia="Times New Roman" w:hAnsi="Trebuchet MS" w:cs="Trebuchet MS"/>
          <w:sz w:val="24"/>
          <w:szCs w:val="24"/>
          <w:lang w:val="ro-RO"/>
        </w:rPr>
        <w:t xml:space="preserve"> </w:t>
      </w:r>
      <w:r w:rsidR="005D0D08" w:rsidRPr="007E7260">
        <w:rPr>
          <w:rFonts w:ascii="Trebuchet MS" w:eastAsia="Times New Roman" w:hAnsi="Trebuchet MS" w:cs="Trebuchet MS"/>
          <w:sz w:val="24"/>
          <w:szCs w:val="24"/>
          <w:lang w:val="ro-RO"/>
        </w:rPr>
        <w:t>și</w:t>
      </w:r>
      <w:r w:rsidRPr="007E7260">
        <w:rPr>
          <w:rFonts w:ascii="Trebuchet MS" w:eastAsia="Times New Roman" w:hAnsi="Trebuchet MS" w:cs="Trebuchet MS"/>
          <w:sz w:val="24"/>
          <w:szCs w:val="24"/>
          <w:lang w:val="ro-RO"/>
        </w:rPr>
        <w:t xml:space="preserve"> de tratament între femei </w:t>
      </w:r>
      <w:r w:rsidR="005D0D08" w:rsidRPr="007E7260">
        <w:rPr>
          <w:rFonts w:ascii="Trebuchet MS" w:eastAsia="Times New Roman" w:hAnsi="Trebuchet MS" w:cs="Trebuchet MS"/>
          <w:sz w:val="24"/>
          <w:szCs w:val="24"/>
          <w:lang w:val="ro-RO"/>
        </w:rPr>
        <w:t>și</w:t>
      </w:r>
      <w:r w:rsidRPr="007E7260">
        <w:rPr>
          <w:rFonts w:ascii="Trebuchet MS" w:eastAsia="Times New Roman" w:hAnsi="Trebuchet MS" w:cs="Trebuchet MS"/>
          <w:sz w:val="24"/>
          <w:szCs w:val="24"/>
          <w:lang w:val="ro-RO"/>
        </w:rPr>
        <w:t xml:space="preserve"> </w:t>
      </w:r>
      <w:r w:rsidR="005D0D08" w:rsidRPr="007E7260">
        <w:rPr>
          <w:rFonts w:ascii="Trebuchet MS" w:eastAsia="Times New Roman" w:hAnsi="Trebuchet MS" w:cs="Trebuchet MS"/>
          <w:sz w:val="24"/>
          <w:szCs w:val="24"/>
          <w:lang w:val="ro-RO"/>
        </w:rPr>
        <w:t>bărbați</w:t>
      </w:r>
      <w:r w:rsidRPr="007E7260">
        <w:rPr>
          <w:rFonts w:ascii="Trebuchet MS" w:eastAsia="Times New Roman" w:hAnsi="Trebuchet MS" w:cs="Trebuchet MS"/>
          <w:sz w:val="24"/>
          <w:szCs w:val="24"/>
          <w:lang w:val="ro-RO"/>
        </w:rPr>
        <w:t xml:space="preserve">, în vederea eliminării tuturor formelor de discriminare bazate pe criteriul de sex, în toate sferele </w:t>
      </w:r>
      <w:r w:rsidR="005D0D08" w:rsidRPr="007E7260">
        <w:rPr>
          <w:rFonts w:ascii="Trebuchet MS" w:eastAsia="Times New Roman" w:hAnsi="Trebuchet MS" w:cs="Trebuchet MS"/>
          <w:sz w:val="24"/>
          <w:szCs w:val="24"/>
          <w:lang w:val="ro-RO"/>
        </w:rPr>
        <w:t>vieții</w:t>
      </w:r>
      <w:r w:rsidRPr="007E7260">
        <w:rPr>
          <w:rFonts w:ascii="Trebuchet MS" w:eastAsia="Times New Roman" w:hAnsi="Trebuchet MS" w:cs="Trebuchet MS"/>
          <w:sz w:val="24"/>
          <w:szCs w:val="24"/>
          <w:lang w:val="ro-RO"/>
        </w:rPr>
        <w:t xml:space="preserve"> publice din România, modalitatea de </w:t>
      </w:r>
      <w:r w:rsidR="005D0D08" w:rsidRPr="007E7260">
        <w:rPr>
          <w:rFonts w:ascii="Trebuchet MS" w:eastAsia="Times New Roman" w:hAnsi="Trebuchet MS" w:cs="Trebuchet MS"/>
          <w:sz w:val="24"/>
          <w:szCs w:val="24"/>
          <w:lang w:val="ro-RO"/>
        </w:rPr>
        <w:t>selec</w:t>
      </w:r>
      <w:r w:rsidR="005D0D08">
        <w:rPr>
          <w:rFonts w:ascii="Trebuchet MS" w:eastAsia="Times New Roman" w:hAnsi="Trebuchet MS" w:cs="Trebuchet MS"/>
          <w:sz w:val="24"/>
          <w:szCs w:val="24"/>
          <w:lang w:val="ro-RO"/>
        </w:rPr>
        <w:t>ție</w:t>
      </w:r>
      <w:r w:rsidRPr="007E7260">
        <w:rPr>
          <w:rFonts w:ascii="Trebuchet MS" w:eastAsia="Times New Roman" w:hAnsi="Trebuchet MS" w:cs="Trebuchet MS"/>
          <w:sz w:val="24"/>
          <w:szCs w:val="24"/>
          <w:lang w:val="ro-RO"/>
        </w:rPr>
        <w:t xml:space="preserve"> va fi pe criteriul “primul venit, primul servit”. Astfel, primele 100 de persoane care se vor prezenta la sediul Crucii </w:t>
      </w:r>
      <w:r w:rsidR="005D0D08" w:rsidRPr="007E7260">
        <w:rPr>
          <w:rFonts w:ascii="Trebuchet MS" w:eastAsia="Times New Roman" w:hAnsi="Trebuchet MS" w:cs="Trebuchet MS"/>
          <w:sz w:val="24"/>
          <w:szCs w:val="24"/>
          <w:lang w:val="ro-RO"/>
        </w:rPr>
        <w:t>Roșii</w:t>
      </w:r>
      <w:r w:rsidRPr="007E7260">
        <w:rPr>
          <w:rFonts w:ascii="Trebuchet MS" w:eastAsia="Times New Roman" w:hAnsi="Trebuchet MS" w:cs="Trebuchet MS"/>
          <w:sz w:val="24"/>
          <w:szCs w:val="24"/>
          <w:lang w:val="ro-RO"/>
        </w:rPr>
        <w:t xml:space="preserve"> Dambovita, din </w:t>
      </w:r>
      <w:r w:rsidR="005D0D08" w:rsidRPr="007E7260">
        <w:rPr>
          <w:rFonts w:ascii="Trebuchet MS" w:eastAsia="Times New Roman" w:hAnsi="Trebuchet MS" w:cs="Trebuchet MS"/>
          <w:sz w:val="24"/>
          <w:szCs w:val="24"/>
          <w:lang w:val="ro-RO"/>
        </w:rPr>
        <w:t>Târgoviște</w:t>
      </w:r>
      <w:r w:rsidRPr="007E7260">
        <w:rPr>
          <w:rFonts w:ascii="Trebuchet MS" w:eastAsia="Times New Roman" w:hAnsi="Trebuchet MS" w:cs="Trebuchet MS"/>
          <w:sz w:val="24"/>
          <w:szCs w:val="24"/>
          <w:lang w:val="ro-RO"/>
        </w:rPr>
        <w:t>, str. A.</w:t>
      </w:r>
      <w:r w:rsidR="005D0D08">
        <w:rPr>
          <w:rFonts w:ascii="Trebuchet MS" w:eastAsia="Times New Roman" w:hAnsi="Trebuchet MS" w:cs="Trebuchet MS"/>
          <w:sz w:val="24"/>
          <w:szCs w:val="24"/>
          <w:lang w:val="ro-RO"/>
        </w:rPr>
        <w:t xml:space="preserve"> </w:t>
      </w:r>
      <w:r w:rsidRPr="007E7260">
        <w:rPr>
          <w:rFonts w:ascii="Trebuchet MS" w:eastAsia="Times New Roman" w:hAnsi="Trebuchet MS" w:cs="Trebuchet MS"/>
          <w:sz w:val="24"/>
          <w:szCs w:val="24"/>
          <w:lang w:val="ro-RO"/>
        </w:rPr>
        <w:t>I</w:t>
      </w:r>
      <w:r w:rsidR="005D0D08">
        <w:rPr>
          <w:rFonts w:ascii="Trebuchet MS" w:eastAsia="Times New Roman" w:hAnsi="Trebuchet MS" w:cs="Trebuchet MS"/>
          <w:sz w:val="24"/>
          <w:szCs w:val="24"/>
          <w:lang w:val="ro-RO"/>
        </w:rPr>
        <w:t>.</w:t>
      </w:r>
      <w:r w:rsidRPr="007E7260">
        <w:rPr>
          <w:rFonts w:ascii="Trebuchet MS" w:eastAsia="Times New Roman" w:hAnsi="Trebuchet MS" w:cs="Trebuchet MS"/>
          <w:sz w:val="24"/>
          <w:szCs w:val="24"/>
          <w:lang w:val="ro-RO"/>
        </w:rPr>
        <w:t xml:space="preserve"> Cuza, nr.</w:t>
      </w:r>
      <w:r w:rsidR="005D0D08">
        <w:rPr>
          <w:rFonts w:ascii="Trebuchet MS" w:eastAsia="Times New Roman" w:hAnsi="Trebuchet MS" w:cs="Trebuchet MS"/>
          <w:sz w:val="24"/>
          <w:szCs w:val="24"/>
          <w:lang w:val="ro-RO"/>
        </w:rPr>
        <w:t xml:space="preserve"> </w:t>
      </w:r>
      <w:r w:rsidRPr="007E7260">
        <w:rPr>
          <w:rFonts w:ascii="Trebuchet MS" w:eastAsia="Times New Roman" w:hAnsi="Trebuchet MS" w:cs="Trebuchet MS"/>
          <w:sz w:val="24"/>
          <w:szCs w:val="24"/>
          <w:lang w:val="ro-RO"/>
        </w:rPr>
        <w:t>1, jud. D</w:t>
      </w:r>
      <w:r w:rsidR="005D0D08">
        <w:rPr>
          <w:rFonts w:ascii="Trebuchet MS" w:eastAsia="Times New Roman" w:hAnsi="Trebuchet MS" w:cs="Trebuchet MS"/>
          <w:sz w:val="24"/>
          <w:szCs w:val="24"/>
          <w:lang w:val="ro-RO"/>
        </w:rPr>
        <w:t>â</w:t>
      </w:r>
      <w:r w:rsidRPr="007E7260">
        <w:rPr>
          <w:rFonts w:ascii="Trebuchet MS" w:eastAsia="Times New Roman" w:hAnsi="Trebuchet MS" w:cs="Trebuchet MS"/>
          <w:sz w:val="24"/>
          <w:szCs w:val="24"/>
          <w:lang w:val="ro-RO"/>
        </w:rPr>
        <w:t>mbovi</w:t>
      </w:r>
      <w:r w:rsidR="005D0D08">
        <w:rPr>
          <w:rFonts w:ascii="Trebuchet MS" w:eastAsia="Times New Roman" w:hAnsi="Trebuchet MS" w:cs="Trebuchet MS"/>
          <w:sz w:val="24"/>
          <w:szCs w:val="24"/>
          <w:lang w:val="ro-RO"/>
        </w:rPr>
        <w:t>ț</w:t>
      </w:r>
      <w:r w:rsidRPr="007E7260">
        <w:rPr>
          <w:rFonts w:ascii="Trebuchet MS" w:eastAsia="Times New Roman" w:hAnsi="Trebuchet MS" w:cs="Trebuchet MS"/>
          <w:sz w:val="24"/>
          <w:szCs w:val="24"/>
          <w:lang w:val="ro-RO"/>
        </w:rPr>
        <w:t xml:space="preserve">a, </w:t>
      </w:r>
      <w:r w:rsidR="005D0D08">
        <w:rPr>
          <w:rFonts w:ascii="Trebuchet MS" w:eastAsia="Times New Roman" w:hAnsi="Trebuchet MS" w:cs="Trebuchet MS"/>
          <w:sz w:val="24"/>
          <w:szCs w:val="24"/>
          <w:lang w:val="ro-RO"/>
        </w:rPr>
        <w:t>î</w:t>
      </w:r>
      <w:r w:rsidRPr="007E7260">
        <w:rPr>
          <w:rFonts w:ascii="Trebuchet MS" w:eastAsia="Times New Roman" w:hAnsi="Trebuchet MS" w:cs="Trebuchet MS"/>
          <w:sz w:val="24"/>
          <w:szCs w:val="24"/>
          <w:lang w:val="ro-RO"/>
        </w:rPr>
        <w:t xml:space="preserve">n vederea </w:t>
      </w:r>
      <w:r w:rsidR="005D0D08" w:rsidRPr="007E7260">
        <w:rPr>
          <w:rFonts w:ascii="Trebuchet MS" w:eastAsia="Times New Roman" w:hAnsi="Trebuchet MS" w:cs="Trebuchet MS"/>
          <w:sz w:val="24"/>
          <w:szCs w:val="24"/>
          <w:lang w:val="ro-RO"/>
        </w:rPr>
        <w:t>înscrierii</w:t>
      </w:r>
      <w:r w:rsidRPr="007E7260">
        <w:rPr>
          <w:rFonts w:ascii="Trebuchet MS" w:eastAsia="Times New Roman" w:hAnsi="Trebuchet MS" w:cs="Trebuchet MS"/>
          <w:sz w:val="24"/>
          <w:szCs w:val="24"/>
          <w:lang w:val="ro-RO"/>
        </w:rPr>
        <w:t xml:space="preserve">, vor forma grupul </w:t>
      </w:r>
      <w:r w:rsidR="005D0D08" w:rsidRPr="007E7260">
        <w:rPr>
          <w:rFonts w:ascii="Trebuchet MS" w:eastAsia="Times New Roman" w:hAnsi="Trebuchet MS" w:cs="Trebuchet MS"/>
          <w:sz w:val="24"/>
          <w:szCs w:val="24"/>
          <w:lang w:val="ro-RO"/>
        </w:rPr>
        <w:t>țint</w:t>
      </w:r>
      <w:r w:rsidR="005D0D08">
        <w:rPr>
          <w:rFonts w:ascii="Trebuchet MS" w:eastAsia="Times New Roman" w:hAnsi="Trebuchet MS" w:cs="Trebuchet MS"/>
          <w:sz w:val="24"/>
          <w:szCs w:val="24"/>
          <w:lang w:val="ro-RO"/>
        </w:rPr>
        <w:t>ă</w:t>
      </w:r>
      <w:r w:rsidRPr="007E7260">
        <w:rPr>
          <w:rFonts w:ascii="Trebuchet MS" w:eastAsia="Times New Roman" w:hAnsi="Trebuchet MS" w:cs="Trebuchet MS"/>
          <w:sz w:val="24"/>
          <w:szCs w:val="24"/>
          <w:lang w:val="ro-RO"/>
        </w:rPr>
        <w:t xml:space="preserve"> de 100 de persoane.</w:t>
      </w:r>
    </w:p>
    <w:p w14:paraId="22B5DEB0" w14:textId="77777777" w:rsidR="00BA26E3" w:rsidRPr="007E7260" w:rsidRDefault="00BA26E3">
      <w:pPr>
        <w:ind w:firstLine="720"/>
        <w:jc w:val="both"/>
        <w:rPr>
          <w:rFonts w:ascii="Trebuchet MS" w:hAnsi="Trebuchet MS" w:cs="Trebuchet MS"/>
          <w:sz w:val="24"/>
          <w:szCs w:val="24"/>
          <w:lang w:val="ro-RO"/>
        </w:rPr>
      </w:pPr>
    </w:p>
    <w:p w14:paraId="362CBA9D" w14:textId="77777777" w:rsidR="00BA26E3" w:rsidRPr="007E7260" w:rsidRDefault="00BA26E3">
      <w:pPr>
        <w:ind w:firstLine="720"/>
        <w:jc w:val="both"/>
        <w:rPr>
          <w:rFonts w:ascii="Trebuchet MS" w:hAnsi="Trebuchet MS" w:cs="Trebuchet MS"/>
          <w:b/>
          <w:bCs/>
          <w:sz w:val="28"/>
          <w:szCs w:val="28"/>
          <w:lang w:val="ro-RO"/>
        </w:rPr>
      </w:pPr>
    </w:p>
    <w:p w14:paraId="6CFFE71C" w14:textId="77777777" w:rsidR="00BA26E3" w:rsidRPr="007E7260" w:rsidRDefault="00BA26E3">
      <w:pPr>
        <w:ind w:firstLine="720"/>
        <w:jc w:val="center"/>
        <w:rPr>
          <w:rFonts w:ascii="Trebuchet MS" w:hAnsi="Trebuchet MS" w:cs="Trebuchet MS"/>
          <w:b/>
          <w:bCs/>
          <w:sz w:val="28"/>
          <w:szCs w:val="28"/>
          <w:lang w:val="ro-RO"/>
        </w:rPr>
      </w:pPr>
    </w:p>
    <w:p w14:paraId="3052015A" w14:textId="77777777" w:rsidR="00BA26E3" w:rsidRPr="007E7260" w:rsidRDefault="00DE0F5B">
      <w:pPr>
        <w:ind w:firstLine="720"/>
        <w:jc w:val="center"/>
        <w:rPr>
          <w:rFonts w:ascii="Trebuchet MS" w:hAnsi="Trebuchet MS" w:cs="Trebuchet MS"/>
          <w:b/>
          <w:bCs/>
          <w:sz w:val="28"/>
          <w:szCs w:val="28"/>
          <w:lang w:val="ro-RO"/>
        </w:rPr>
      </w:pPr>
      <w:r w:rsidRPr="007E7260">
        <w:rPr>
          <w:rFonts w:ascii="Trebuchet MS" w:hAnsi="Trebuchet MS" w:cs="Trebuchet MS"/>
          <w:b/>
          <w:bCs/>
          <w:sz w:val="28"/>
          <w:szCs w:val="28"/>
          <w:lang w:val="ro-RO"/>
        </w:rPr>
        <w:t>DIRECTOR,</w:t>
      </w:r>
    </w:p>
    <w:p w14:paraId="550AADFD" w14:textId="35F01094" w:rsidR="00BA26E3" w:rsidRPr="007E7260" w:rsidRDefault="005D0D08">
      <w:pPr>
        <w:ind w:firstLine="720"/>
        <w:jc w:val="center"/>
        <w:rPr>
          <w:rFonts w:ascii="Trebuchet MS" w:hAnsi="Trebuchet MS" w:cs="Trebuchet MS"/>
          <w:sz w:val="24"/>
          <w:szCs w:val="24"/>
          <w:lang w:val="ro-RO"/>
        </w:rPr>
      </w:pPr>
      <w:r>
        <w:rPr>
          <w:rFonts w:ascii="Trebuchet MS" w:hAnsi="Trebuchet MS" w:cs="Trebuchet MS"/>
          <w:sz w:val="24"/>
          <w:szCs w:val="24"/>
          <w:lang w:val="ro-RO"/>
        </w:rPr>
        <w:t>j</w:t>
      </w:r>
      <w:r w:rsidRPr="007E7260">
        <w:rPr>
          <w:rFonts w:ascii="Trebuchet MS" w:hAnsi="Trebuchet MS" w:cs="Trebuchet MS"/>
          <w:sz w:val="24"/>
          <w:szCs w:val="24"/>
          <w:lang w:val="ro-RO"/>
        </w:rPr>
        <w:t>r</w:t>
      </w:r>
      <w:r w:rsidR="007E7260">
        <w:rPr>
          <w:rFonts w:ascii="Trebuchet MS" w:hAnsi="Trebuchet MS" w:cs="Trebuchet MS"/>
          <w:sz w:val="24"/>
          <w:szCs w:val="24"/>
          <w:lang w:val="ro-RO"/>
        </w:rPr>
        <w:t>.</w:t>
      </w:r>
      <w:r w:rsidRPr="007E7260">
        <w:rPr>
          <w:rFonts w:ascii="Trebuchet MS" w:hAnsi="Trebuchet MS" w:cs="Trebuchet MS"/>
          <w:sz w:val="24"/>
          <w:szCs w:val="24"/>
          <w:lang w:val="ro-RO"/>
        </w:rPr>
        <w:t xml:space="preserve"> Raul PAVELESCU</w:t>
      </w:r>
    </w:p>
    <w:p w14:paraId="15C1AA04" w14:textId="77777777" w:rsidR="00BA26E3" w:rsidRPr="007E7260" w:rsidRDefault="00BA26E3">
      <w:pPr>
        <w:spacing w:line="262" w:lineRule="exact"/>
        <w:jc w:val="center"/>
        <w:rPr>
          <w:rFonts w:ascii="Trebuchet MS" w:eastAsia="Times New Roman" w:hAnsi="Trebuchet MS" w:cs="Trebuchet MS"/>
          <w:sz w:val="24"/>
          <w:szCs w:val="24"/>
          <w:lang w:val="ro-RO"/>
        </w:rPr>
      </w:pPr>
    </w:p>
    <w:p w14:paraId="41A40C88" w14:textId="77777777" w:rsidR="00BA26E3" w:rsidRPr="007E7260" w:rsidRDefault="00BA26E3">
      <w:pPr>
        <w:jc w:val="both"/>
        <w:rPr>
          <w:lang w:val="ro-RO"/>
        </w:rPr>
      </w:pPr>
    </w:p>
    <w:sectPr w:rsidR="00BA26E3" w:rsidRPr="007E7260">
      <w:headerReference w:type="default" r:id="rId10"/>
      <w:footerReference w:type="default" r:id="rId11"/>
      <w:pgSz w:w="11906" w:h="16838"/>
      <w:pgMar w:top="1440" w:right="1106" w:bottom="1440" w:left="1440" w:header="72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70A16F" w14:textId="77777777" w:rsidR="00DE0F5B" w:rsidRDefault="00DE0F5B">
      <w:r>
        <w:separator/>
      </w:r>
    </w:p>
  </w:endnote>
  <w:endnote w:type="continuationSeparator" w:id="0">
    <w:p w14:paraId="699B8277" w14:textId="77777777" w:rsidR="00DE0F5B" w:rsidRDefault="00DE0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auto"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</w:rPr>
      <w:id w:val="1994989574"/>
    </w:sdtPr>
    <w:sdtEndPr/>
    <w:sdtContent>
      <w:p w14:paraId="3D4FEB9D" w14:textId="77777777" w:rsidR="00BA26E3" w:rsidRDefault="00DE0F5B">
        <w:pPr>
          <w:pStyle w:val="Footer"/>
          <w:tabs>
            <w:tab w:val="clear" w:pos="4153"/>
            <w:tab w:val="clear" w:pos="8306"/>
            <w:tab w:val="center" w:pos="4536"/>
            <w:tab w:val="right" w:pos="9072"/>
          </w:tabs>
          <w:jc w:val="center"/>
          <w:rPr>
            <w:sz w:val="16"/>
          </w:rPr>
        </w:pPr>
        <w:r>
          <w:rPr>
            <w:sz w:val="16"/>
          </w:rPr>
          <w:t xml:space="preserve">Solicitant: </w:t>
        </w:r>
        <w:proofErr w:type="spellStart"/>
        <w:r>
          <w:rPr>
            <w:sz w:val="16"/>
          </w:rPr>
          <w:t>Direcția</w:t>
        </w:r>
        <w:proofErr w:type="spellEnd"/>
        <w:r>
          <w:rPr>
            <w:sz w:val="16"/>
          </w:rPr>
          <w:t xml:space="preserve"> de </w:t>
        </w:r>
        <w:proofErr w:type="spellStart"/>
        <w:r>
          <w:rPr>
            <w:sz w:val="16"/>
          </w:rPr>
          <w:t>Asistență</w:t>
        </w:r>
        <w:proofErr w:type="spellEnd"/>
        <w:r>
          <w:rPr>
            <w:sz w:val="16"/>
          </w:rPr>
          <w:t xml:space="preserve"> </w:t>
        </w:r>
        <w:proofErr w:type="spellStart"/>
        <w:r>
          <w:rPr>
            <w:sz w:val="16"/>
          </w:rPr>
          <w:t>Socială</w:t>
        </w:r>
        <w:proofErr w:type="spellEnd"/>
        <w:r>
          <w:rPr>
            <w:sz w:val="16"/>
          </w:rPr>
          <w:t xml:space="preserve"> </w:t>
        </w:r>
        <w:proofErr w:type="spellStart"/>
        <w:r>
          <w:rPr>
            <w:sz w:val="16"/>
          </w:rPr>
          <w:t>Târgoviște</w:t>
        </w:r>
        <w:proofErr w:type="spellEnd"/>
        <w:r>
          <w:rPr>
            <w:sz w:val="16"/>
          </w:rPr>
          <w:t xml:space="preserve">, </w:t>
        </w:r>
        <w:proofErr w:type="spellStart"/>
        <w:r>
          <w:rPr>
            <w:sz w:val="16"/>
          </w:rPr>
          <w:t>Bdul</w:t>
        </w:r>
        <w:proofErr w:type="spellEnd"/>
        <w:r>
          <w:rPr>
            <w:sz w:val="16"/>
          </w:rPr>
          <w:t xml:space="preserve"> </w:t>
        </w:r>
        <w:proofErr w:type="spellStart"/>
        <w:r>
          <w:rPr>
            <w:sz w:val="16"/>
          </w:rPr>
          <w:t>Unirii</w:t>
        </w:r>
        <w:proofErr w:type="spellEnd"/>
        <w:r>
          <w:rPr>
            <w:sz w:val="16"/>
          </w:rPr>
          <w:t xml:space="preserve">, </w:t>
        </w:r>
        <w:proofErr w:type="spellStart"/>
        <w:r>
          <w:rPr>
            <w:sz w:val="16"/>
          </w:rPr>
          <w:t>nr</w:t>
        </w:r>
        <w:proofErr w:type="spellEnd"/>
        <w:r>
          <w:rPr>
            <w:sz w:val="16"/>
          </w:rPr>
          <w:t xml:space="preserve">. </w:t>
        </w:r>
        <w:r>
          <w:rPr>
            <w:sz w:val="16"/>
          </w:rPr>
          <w:t>26</w:t>
        </w:r>
      </w:p>
      <w:p w14:paraId="3E0EB05D" w14:textId="77777777" w:rsidR="00BA26E3" w:rsidRDefault="00DE0F5B">
        <w:pPr>
          <w:pStyle w:val="Footer"/>
          <w:tabs>
            <w:tab w:val="clear" w:pos="4153"/>
            <w:tab w:val="clear" w:pos="8306"/>
            <w:tab w:val="center" w:pos="4536"/>
            <w:tab w:val="right" w:pos="9072"/>
          </w:tabs>
          <w:jc w:val="center"/>
          <w:rPr>
            <w:sz w:val="16"/>
          </w:rPr>
        </w:pPr>
        <w:proofErr w:type="spellStart"/>
        <w:r>
          <w:rPr>
            <w:sz w:val="16"/>
          </w:rPr>
          <w:t>Partener</w:t>
        </w:r>
        <w:proofErr w:type="spellEnd"/>
        <w:r>
          <w:rPr>
            <w:sz w:val="16"/>
          </w:rPr>
          <w:t xml:space="preserve"> 1: </w:t>
        </w:r>
        <w:proofErr w:type="spellStart"/>
        <w:r>
          <w:rPr>
            <w:sz w:val="16"/>
          </w:rPr>
          <w:t>Municipiul</w:t>
        </w:r>
        <w:proofErr w:type="spellEnd"/>
        <w:r>
          <w:rPr>
            <w:sz w:val="16"/>
          </w:rPr>
          <w:t xml:space="preserve"> </w:t>
        </w:r>
        <w:proofErr w:type="spellStart"/>
        <w:r>
          <w:rPr>
            <w:sz w:val="16"/>
          </w:rPr>
          <w:t>Târgoviște</w:t>
        </w:r>
        <w:proofErr w:type="spellEnd"/>
        <w:r>
          <w:rPr>
            <w:sz w:val="16"/>
          </w:rPr>
          <w:t xml:space="preserve">, str. </w:t>
        </w:r>
        <w:proofErr w:type="spellStart"/>
        <w:r>
          <w:rPr>
            <w:sz w:val="16"/>
          </w:rPr>
          <w:t>Revoluției</w:t>
        </w:r>
        <w:proofErr w:type="spellEnd"/>
        <w:r>
          <w:rPr>
            <w:sz w:val="16"/>
          </w:rPr>
          <w:t>, nr.1-3</w:t>
        </w:r>
      </w:p>
      <w:p w14:paraId="5490C0D1" w14:textId="77777777" w:rsidR="00BA26E3" w:rsidRDefault="00DE0F5B">
        <w:pPr>
          <w:pStyle w:val="Footer"/>
          <w:tabs>
            <w:tab w:val="clear" w:pos="4153"/>
            <w:tab w:val="clear" w:pos="8306"/>
            <w:tab w:val="center" w:pos="4536"/>
            <w:tab w:val="right" w:pos="9072"/>
          </w:tabs>
          <w:jc w:val="center"/>
          <w:rPr>
            <w:sz w:val="16"/>
          </w:rPr>
        </w:pPr>
        <w:proofErr w:type="spellStart"/>
        <w:r>
          <w:rPr>
            <w:sz w:val="16"/>
          </w:rPr>
          <w:t>Partener</w:t>
        </w:r>
        <w:proofErr w:type="spellEnd"/>
        <w:r>
          <w:rPr>
            <w:sz w:val="16"/>
          </w:rPr>
          <w:t xml:space="preserve"> 2: A.J.O.F.M. Dâmbovița, str. Tudor </w:t>
        </w:r>
        <w:proofErr w:type="spellStart"/>
        <w:r>
          <w:rPr>
            <w:sz w:val="16"/>
          </w:rPr>
          <w:t>Vladimirescu</w:t>
        </w:r>
        <w:proofErr w:type="spellEnd"/>
        <w:r>
          <w:rPr>
            <w:sz w:val="16"/>
          </w:rPr>
          <w:t>, nr.1A</w:t>
        </w:r>
      </w:p>
      <w:p w14:paraId="5041F462" w14:textId="77777777" w:rsidR="00BA26E3" w:rsidRDefault="00DE0F5B">
        <w:pPr>
          <w:pStyle w:val="Footer"/>
          <w:tabs>
            <w:tab w:val="clear" w:pos="4153"/>
            <w:tab w:val="clear" w:pos="8306"/>
            <w:tab w:val="center" w:pos="4536"/>
            <w:tab w:val="right" w:pos="9072"/>
          </w:tabs>
          <w:jc w:val="center"/>
          <w:rPr>
            <w:sz w:val="16"/>
          </w:rPr>
        </w:pPr>
        <w:proofErr w:type="spellStart"/>
        <w:r>
          <w:rPr>
            <w:sz w:val="16"/>
          </w:rPr>
          <w:t>Partener</w:t>
        </w:r>
        <w:proofErr w:type="spellEnd"/>
        <w:r>
          <w:rPr>
            <w:sz w:val="16"/>
          </w:rPr>
          <w:t xml:space="preserve"> 3: </w:t>
        </w:r>
        <w:proofErr w:type="spellStart"/>
        <w:r>
          <w:rPr>
            <w:sz w:val="16"/>
          </w:rPr>
          <w:t>Societatea</w:t>
        </w:r>
        <w:proofErr w:type="spellEnd"/>
        <w:r>
          <w:rPr>
            <w:sz w:val="16"/>
          </w:rPr>
          <w:t xml:space="preserve"> </w:t>
        </w:r>
        <w:proofErr w:type="spellStart"/>
        <w:r>
          <w:rPr>
            <w:sz w:val="16"/>
          </w:rPr>
          <w:t>Națională</w:t>
        </w:r>
        <w:proofErr w:type="spellEnd"/>
        <w:r>
          <w:rPr>
            <w:sz w:val="16"/>
          </w:rPr>
          <w:t xml:space="preserve"> de </w:t>
        </w:r>
        <w:proofErr w:type="spellStart"/>
        <w:r>
          <w:rPr>
            <w:sz w:val="16"/>
          </w:rPr>
          <w:t>Cruce</w:t>
        </w:r>
        <w:proofErr w:type="spellEnd"/>
        <w:r>
          <w:rPr>
            <w:sz w:val="16"/>
          </w:rPr>
          <w:t xml:space="preserve"> </w:t>
        </w:r>
        <w:proofErr w:type="spellStart"/>
        <w:r>
          <w:rPr>
            <w:sz w:val="16"/>
          </w:rPr>
          <w:t>Roșie</w:t>
        </w:r>
        <w:proofErr w:type="spellEnd"/>
        <w:r>
          <w:rPr>
            <w:sz w:val="16"/>
          </w:rPr>
          <w:t xml:space="preserve"> din </w:t>
        </w:r>
        <w:proofErr w:type="spellStart"/>
        <w:r>
          <w:rPr>
            <w:sz w:val="16"/>
          </w:rPr>
          <w:t>România</w:t>
        </w:r>
        <w:proofErr w:type="spellEnd"/>
        <w:r>
          <w:rPr>
            <w:sz w:val="16"/>
          </w:rPr>
          <w:t xml:space="preserve">, </w:t>
        </w:r>
        <w:proofErr w:type="spellStart"/>
        <w:r>
          <w:rPr>
            <w:sz w:val="16"/>
          </w:rPr>
          <w:t>Filiala</w:t>
        </w:r>
        <w:proofErr w:type="spellEnd"/>
        <w:r>
          <w:rPr>
            <w:sz w:val="16"/>
          </w:rPr>
          <w:t xml:space="preserve"> Dâmbovița, str. </w:t>
        </w:r>
        <w:proofErr w:type="spellStart"/>
        <w:r>
          <w:rPr>
            <w:sz w:val="16"/>
          </w:rPr>
          <w:t>Alexandru</w:t>
        </w:r>
        <w:proofErr w:type="spellEnd"/>
        <w:r>
          <w:rPr>
            <w:sz w:val="16"/>
          </w:rPr>
          <w:t xml:space="preserve"> </w:t>
        </w:r>
        <w:proofErr w:type="spellStart"/>
        <w:r>
          <w:rPr>
            <w:sz w:val="16"/>
          </w:rPr>
          <w:t>Ioan</w:t>
        </w:r>
        <w:proofErr w:type="spellEnd"/>
        <w:r>
          <w:rPr>
            <w:sz w:val="16"/>
          </w:rPr>
          <w:t xml:space="preserve"> </w:t>
        </w:r>
        <w:proofErr w:type="spellStart"/>
        <w:r>
          <w:rPr>
            <w:sz w:val="16"/>
          </w:rPr>
          <w:t>Cuza</w:t>
        </w:r>
        <w:proofErr w:type="spellEnd"/>
        <w:r>
          <w:rPr>
            <w:sz w:val="16"/>
          </w:rPr>
          <w:t>, nr.1</w:t>
        </w:r>
      </w:p>
      <w:p w14:paraId="0D492102" w14:textId="77777777" w:rsidR="00BA26E3" w:rsidRDefault="00DE0F5B">
        <w:pPr>
          <w:pStyle w:val="Footer"/>
          <w:tabs>
            <w:tab w:val="clear" w:pos="4153"/>
            <w:tab w:val="clear" w:pos="8306"/>
            <w:tab w:val="center" w:pos="4536"/>
            <w:tab w:val="right" w:pos="9072"/>
          </w:tabs>
          <w:jc w:val="center"/>
          <w:rPr>
            <w:sz w:val="16"/>
          </w:rPr>
        </w:pPr>
        <w:proofErr w:type="spellStart"/>
        <w:r>
          <w:rPr>
            <w:sz w:val="16"/>
          </w:rPr>
          <w:t>Partener</w:t>
        </w:r>
        <w:proofErr w:type="spellEnd"/>
        <w:r>
          <w:rPr>
            <w:sz w:val="16"/>
          </w:rPr>
          <w:t xml:space="preserve"> 4:  </w:t>
        </w:r>
        <w:proofErr w:type="spellStart"/>
        <w:r>
          <w:rPr>
            <w:sz w:val="16"/>
          </w:rPr>
          <w:t>Școal</w:t>
        </w:r>
        <w:r>
          <w:rPr>
            <w:sz w:val="16"/>
          </w:rPr>
          <w:t>a</w:t>
        </w:r>
        <w:proofErr w:type="spellEnd"/>
        <w:r>
          <w:rPr>
            <w:sz w:val="16"/>
          </w:rPr>
          <w:t xml:space="preserve"> </w:t>
        </w:r>
        <w:proofErr w:type="spellStart"/>
        <w:r>
          <w:rPr>
            <w:sz w:val="16"/>
          </w:rPr>
          <w:t>Gimnazială</w:t>
        </w:r>
        <w:proofErr w:type="spellEnd"/>
        <w:r>
          <w:rPr>
            <w:sz w:val="16"/>
          </w:rPr>
          <w:t xml:space="preserve"> “Mihai </w:t>
        </w:r>
        <w:proofErr w:type="spellStart"/>
        <w:r>
          <w:rPr>
            <w:sz w:val="16"/>
          </w:rPr>
          <w:t>Viteazul</w:t>
        </w:r>
        <w:proofErr w:type="spellEnd"/>
        <w:r>
          <w:rPr>
            <w:sz w:val="16"/>
          </w:rPr>
          <w:t xml:space="preserve">” </w:t>
        </w:r>
        <w:proofErr w:type="spellStart"/>
        <w:r>
          <w:rPr>
            <w:sz w:val="16"/>
          </w:rPr>
          <w:t>Târgoviște</w:t>
        </w:r>
        <w:proofErr w:type="spellEnd"/>
        <w:r>
          <w:rPr>
            <w:sz w:val="16"/>
          </w:rPr>
          <w:t xml:space="preserve">, </w:t>
        </w:r>
        <w:proofErr w:type="spellStart"/>
        <w:r>
          <w:rPr>
            <w:sz w:val="16"/>
          </w:rPr>
          <w:t>Aleea</w:t>
        </w:r>
        <w:proofErr w:type="spellEnd"/>
        <w:r>
          <w:rPr>
            <w:sz w:val="16"/>
          </w:rPr>
          <w:t xml:space="preserve"> Prof. </w:t>
        </w:r>
        <w:proofErr w:type="spellStart"/>
        <w:r>
          <w:rPr>
            <w:sz w:val="16"/>
          </w:rPr>
          <w:t>Alexandru</w:t>
        </w:r>
        <w:proofErr w:type="spellEnd"/>
        <w:r>
          <w:rPr>
            <w:sz w:val="16"/>
          </w:rPr>
          <w:t xml:space="preserve"> </w:t>
        </w:r>
        <w:proofErr w:type="spellStart"/>
        <w:r>
          <w:rPr>
            <w:sz w:val="16"/>
          </w:rPr>
          <w:t>Vasilescu</w:t>
        </w:r>
        <w:proofErr w:type="spellEnd"/>
        <w:r>
          <w:rPr>
            <w:sz w:val="16"/>
          </w:rPr>
          <w:t>, nr.1</w:t>
        </w:r>
      </w:p>
      <w:p w14:paraId="4983EF31" w14:textId="77777777" w:rsidR="00BA26E3" w:rsidRDefault="00DE0F5B">
        <w:pPr>
          <w:pStyle w:val="Footer"/>
          <w:tabs>
            <w:tab w:val="clear" w:pos="4153"/>
            <w:tab w:val="clear" w:pos="8306"/>
            <w:tab w:val="center" w:pos="4536"/>
            <w:tab w:val="right" w:pos="9072"/>
          </w:tabs>
          <w:jc w:val="center"/>
          <w:rPr>
            <w:sz w:val="16"/>
          </w:rPr>
        </w:pPr>
        <w:proofErr w:type="spellStart"/>
        <w:r>
          <w:rPr>
            <w:sz w:val="16"/>
          </w:rPr>
          <w:t>Partener</w:t>
        </w:r>
        <w:proofErr w:type="spellEnd"/>
        <w:r>
          <w:rPr>
            <w:sz w:val="16"/>
          </w:rPr>
          <w:t xml:space="preserve"> 5:  </w:t>
        </w:r>
        <w:proofErr w:type="spellStart"/>
        <w:r>
          <w:rPr>
            <w:sz w:val="16"/>
          </w:rPr>
          <w:t>Școala</w:t>
        </w:r>
        <w:proofErr w:type="spellEnd"/>
        <w:r>
          <w:rPr>
            <w:sz w:val="16"/>
          </w:rPr>
          <w:t xml:space="preserve"> </w:t>
        </w:r>
        <w:proofErr w:type="spellStart"/>
        <w:r>
          <w:rPr>
            <w:sz w:val="16"/>
          </w:rPr>
          <w:t>Gimnazială</w:t>
        </w:r>
        <w:proofErr w:type="spellEnd"/>
        <w:r>
          <w:rPr>
            <w:sz w:val="16"/>
          </w:rPr>
          <w:t xml:space="preserve"> “Prof. Paul </w:t>
        </w:r>
        <w:proofErr w:type="spellStart"/>
        <w:r>
          <w:rPr>
            <w:sz w:val="16"/>
          </w:rPr>
          <w:t>Bănică</w:t>
        </w:r>
        <w:proofErr w:type="spellEnd"/>
        <w:r>
          <w:rPr>
            <w:sz w:val="16"/>
          </w:rPr>
          <w:t xml:space="preserve">” </w:t>
        </w:r>
        <w:proofErr w:type="spellStart"/>
        <w:r>
          <w:rPr>
            <w:sz w:val="16"/>
          </w:rPr>
          <w:t>Târgoviște</w:t>
        </w:r>
        <w:proofErr w:type="spellEnd"/>
        <w:r>
          <w:rPr>
            <w:sz w:val="16"/>
          </w:rPr>
          <w:t xml:space="preserve">, str. </w:t>
        </w:r>
        <w:proofErr w:type="spellStart"/>
        <w:r>
          <w:rPr>
            <w:sz w:val="16"/>
          </w:rPr>
          <w:t>Moldovei</w:t>
        </w:r>
        <w:proofErr w:type="spellEnd"/>
        <w:r>
          <w:rPr>
            <w:sz w:val="16"/>
          </w:rPr>
          <w:t xml:space="preserve">, </w:t>
        </w:r>
        <w:proofErr w:type="spellStart"/>
        <w:r>
          <w:rPr>
            <w:sz w:val="16"/>
          </w:rPr>
          <w:t>nr</w:t>
        </w:r>
        <w:proofErr w:type="spellEnd"/>
        <w:r>
          <w:rPr>
            <w:sz w:val="16"/>
          </w:rPr>
          <w:t>. 3</w:t>
        </w:r>
      </w:p>
      <w:p w14:paraId="657BFDBF" w14:textId="77777777" w:rsidR="00BA26E3" w:rsidRDefault="00DE0F5B">
        <w:pPr>
          <w:pStyle w:val="Footer"/>
          <w:tabs>
            <w:tab w:val="clear" w:pos="4153"/>
            <w:tab w:val="clear" w:pos="8306"/>
            <w:tab w:val="center" w:pos="4536"/>
            <w:tab w:val="right" w:pos="9072"/>
          </w:tabs>
          <w:jc w:val="center"/>
          <w:rPr>
            <w:sz w:val="16"/>
          </w:rPr>
        </w:pPr>
        <w:proofErr w:type="spellStart"/>
        <w:r>
          <w:rPr>
            <w:sz w:val="16"/>
          </w:rPr>
          <w:t>Partener</w:t>
        </w:r>
        <w:proofErr w:type="spellEnd"/>
        <w:r>
          <w:rPr>
            <w:sz w:val="16"/>
          </w:rPr>
          <w:t xml:space="preserve"> 6:  </w:t>
        </w:r>
        <w:proofErr w:type="spellStart"/>
        <w:r>
          <w:rPr>
            <w:sz w:val="16"/>
          </w:rPr>
          <w:t>Școala</w:t>
        </w:r>
        <w:proofErr w:type="spellEnd"/>
        <w:r>
          <w:rPr>
            <w:sz w:val="16"/>
          </w:rPr>
          <w:t xml:space="preserve"> </w:t>
        </w:r>
        <w:proofErr w:type="spellStart"/>
        <w:r>
          <w:rPr>
            <w:sz w:val="16"/>
          </w:rPr>
          <w:t>Gimnazială</w:t>
        </w:r>
        <w:proofErr w:type="spellEnd"/>
        <w:r>
          <w:rPr>
            <w:sz w:val="16"/>
          </w:rPr>
          <w:t xml:space="preserve"> “</w:t>
        </w:r>
        <w:proofErr w:type="spellStart"/>
        <w:r>
          <w:rPr>
            <w:sz w:val="16"/>
          </w:rPr>
          <w:t>Radul</w:t>
        </w:r>
        <w:proofErr w:type="spellEnd"/>
        <w:r>
          <w:rPr>
            <w:sz w:val="16"/>
          </w:rPr>
          <w:t xml:space="preserve"> </w:t>
        </w:r>
        <w:proofErr w:type="spellStart"/>
        <w:r>
          <w:rPr>
            <w:sz w:val="16"/>
          </w:rPr>
          <w:t>Cel</w:t>
        </w:r>
        <w:proofErr w:type="spellEnd"/>
        <w:r>
          <w:rPr>
            <w:sz w:val="16"/>
          </w:rPr>
          <w:t xml:space="preserve"> Mare” </w:t>
        </w:r>
        <w:proofErr w:type="spellStart"/>
        <w:r>
          <w:rPr>
            <w:sz w:val="16"/>
          </w:rPr>
          <w:t>Târgoviște</w:t>
        </w:r>
        <w:proofErr w:type="spellEnd"/>
        <w:r>
          <w:rPr>
            <w:sz w:val="16"/>
          </w:rPr>
          <w:t xml:space="preserve">, str. </w:t>
        </w:r>
        <w:proofErr w:type="spellStart"/>
        <w:r>
          <w:rPr>
            <w:sz w:val="16"/>
          </w:rPr>
          <w:t>Radu</w:t>
        </w:r>
        <w:proofErr w:type="spellEnd"/>
        <w:r>
          <w:rPr>
            <w:sz w:val="16"/>
          </w:rPr>
          <w:t xml:space="preserve"> </w:t>
        </w:r>
        <w:proofErr w:type="spellStart"/>
        <w:r>
          <w:rPr>
            <w:sz w:val="16"/>
          </w:rPr>
          <w:t>Cel</w:t>
        </w:r>
        <w:proofErr w:type="spellEnd"/>
        <w:r>
          <w:rPr>
            <w:sz w:val="16"/>
          </w:rPr>
          <w:t xml:space="preserve"> Mare, nr.12</w:t>
        </w:r>
      </w:p>
      <w:p w14:paraId="60C26525" w14:textId="77777777" w:rsidR="00BA26E3" w:rsidRDefault="00DE0F5B">
        <w:pPr>
          <w:pStyle w:val="Footer"/>
          <w:tabs>
            <w:tab w:val="clear" w:pos="4153"/>
            <w:tab w:val="clear" w:pos="8306"/>
            <w:tab w:val="center" w:pos="4536"/>
            <w:tab w:val="right" w:pos="9072"/>
          </w:tabs>
          <w:jc w:val="center"/>
          <w:rPr>
            <w:sz w:val="16"/>
          </w:rPr>
        </w:pPr>
        <w:proofErr w:type="spellStart"/>
        <w:r>
          <w:rPr>
            <w:sz w:val="16"/>
          </w:rPr>
          <w:t>Partener</w:t>
        </w:r>
        <w:proofErr w:type="spellEnd"/>
        <w:r>
          <w:rPr>
            <w:sz w:val="16"/>
          </w:rPr>
          <w:t xml:space="preserve"> 7:  </w:t>
        </w:r>
        <w:proofErr w:type="spellStart"/>
        <w:r>
          <w:rPr>
            <w:sz w:val="16"/>
          </w:rPr>
          <w:t>Școala</w:t>
        </w:r>
        <w:proofErr w:type="spellEnd"/>
        <w:r>
          <w:rPr>
            <w:sz w:val="16"/>
          </w:rPr>
          <w:t xml:space="preserve"> </w:t>
        </w:r>
        <w:proofErr w:type="spellStart"/>
        <w:r>
          <w:rPr>
            <w:sz w:val="16"/>
          </w:rPr>
          <w:t>Gimnazială</w:t>
        </w:r>
        <w:proofErr w:type="spellEnd"/>
        <w:r>
          <w:rPr>
            <w:sz w:val="16"/>
          </w:rPr>
          <w:t xml:space="preserve"> “Tudor </w:t>
        </w:r>
        <w:proofErr w:type="spellStart"/>
        <w:r>
          <w:rPr>
            <w:sz w:val="16"/>
          </w:rPr>
          <w:t>Vladimirescu</w:t>
        </w:r>
        <w:proofErr w:type="spellEnd"/>
        <w:r>
          <w:rPr>
            <w:sz w:val="16"/>
          </w:rPr>
          <w:t xml:space="preserve">” </w:t>
        </w:r>
        <w:proofErr w:type="spellStart"/>
        <w:r>
          <w:rPr>
            <w:sz w:val="16"/>
          </w:rPr>
          <w:t>Târgoviște</w:t>
        </w:r>
        <w:proofErr w:type="spellEnd"/>
        <w:r>
          <w:rPr>
            <w:sz w:val="16"/>
          </w:rPr>
          <w:t xml:space="preserve">, str. </w:t>
        </w:r>
        <w:proofErr w:type="spellStart"/>
        <w:r>
          <w:rPr>
            <w:sz w:val="16"/>
          </w:rPr>
          <w:t>Moldovei</w:t>
        </w:r>
        <w:proofErr w:type="spellEnd"/>
        <w:r>
          <w:rPr>
            <w:sz w:val="16"/>
          </w:rPr>
          <w:t xml:space="preserve"> nr.2</w:t>
        </w:r>
      </w:p>
      <w:p w14:paraId="1CAF37B3" w14:textId="77777777" w:rsidR="00BA26E3" w:rsidRDefault="00DE0F5B">
        <w:pPr>
          <w:pStyle w:val="Footer"/>
          <w:tabs>
            <w:tab w:val="clear" w:pos="4153"/>
            <w:tab w:val="clear" w:pos="8306"/>
            <w:tab w:val="center" w:pos="4536"/>
            <w:tab w:val="right" w:pos="9072"/>
          </w:tabs>
          <w:jc w:val="center"/>
          <w:rPr>
            <w:sz w:val="16"/>
          </w:rPr>
        </w:pPr>
        <w:proofErr w:type="spellStart"/>
        <w:r>
          <w:rPr>
            <w:sz w:val="16"/>
          </w:rPr>
          <w:t>Partener</w:t>
        </w:r>
        <w:proofErr w:type="spellEnd"/>
        <w:r>
          <w:rPr>
            <w:sz w:val="16"/>
          </w:rPr>
          <w:t xml:space="preserve"> 8:  </w:t>
        </w:r>
        <w:proofErr w:type="spellStart"/>
        <w:r>
          <w:rPr>
            <w:sz w:val="16"/>
          </w:rPr>
          <w:t>Școala</w:t>
        </w:r>
        <w:proofErr w:type="spellEnd"/>
        <w:r>
          <w:rPr>
            <w:sz w:val="16"/>
          </w:rPr>
          <w:t xml:space="preserve"> </w:t>
        </w:r>
        <w:proofErr w:type="spellStart"/>
        <w:r>
          <w:rPr>
            <w:sz w:val="16"/>
          </w:rPr>
          <w:t>Gimnazială</w:t>
        </w:r>
        <w:proofErr w:type="spellEnd"/>
        <w:r>
          <w:rPr>
            <w:sz w:val="16"/>
          </w:rPr>
          <w:t xml:space="preserve"> “</w:t>
        </w:r>
        <w:proofErr w:type="spellStart"/>
        <w:r>
          <w:rPr>
            <w:sz w:val="16"/>
          </w:rPr>
          <w:t>Smaranda</w:t>
        </w:r>
        <w:proofErr w:type="spellEnd"/>
        <w:r>
          <w:rPr>
            <w:sz w:val="16"/>
          </w:rPr>
          <w:t xml:space="preserve"> </w:t>
        </w:r>
        <w:proofErr w:type="spellStart"/>
        <w:r>
          <w:rPr>
            <w:sz w:val="16"/>
          </w:rPr>
          <w:t>Gheorghiu</w:t>
        </w:r>
        <w:proofErr w:type="spellEnd"/>
        <w:r>
          <w:rPr>
            <w:sz w:val="16"/>
          </w:rPr>
          <w:t xml:space="preserve">” </w:t>
        </w:r>
        <w:proofErr w:type="spellStart"/>
        <w:r>
          <w:rPr>
            <w:sz w:val="16"/>
          </w:rPr>
          <w:t>Târgoviște</w:t>
        </w:r>
        <w:proofErr w:type="spellEnd"/>
        <w:r>
          <w:rPr>
            <w:sz w:val="16"/>
          </w:rPr>
          <w:t xml:space="preserve">, str. </w:t>
        </w:r>
        <w:proofErr w:type="spellStart"/>
        <w:r>
          <w:rPr>
            <w:sz w:val="16"/>
          </w:rPr>
          <w:t>Calea</w:t>
        </w:r>
        <w:proofErr w:type="spellEnd"/>
        <w:r>
          <w:rPr>
            <w:sz w:val="16"/>
          </w:rPr>
          <w:t xml:space="preserve"> </w:t>
        </w:r>
        <w:proofErr w:type="spellStart"/>
        <w:r>
          <w:rPr>
            <w:sz w:val="16"/>
          </w:rPr>
          <w:t>București</w:t>
        </w:r>
        <w:proofErr w:type="spellEnd"/>
        <w:r>
          <w:rPr>
            <w:sz w:val="16"/>
          </w:rPr>
          <w:t>, nr.28</w:t>
        </w:r>
      </w:p>
    </w:sdtContent>
  </w:sdt>
  <w:p w14:paraId="08F8A027" w14:textId="77777777" w:rsidR="00BA26E3" w:rsidRDefault="00BA26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E4E585" w14:textId="77777777" w:rsidR="00DE0F5B" w:rsidRDefault="00DE0F5B">
      <w:r>
        <w:separator/>
      </w:r>
    </w:p>
  </w:footnote>
  <w:footnote w:type="continuationSeparator" w:id="0">
    <w:p w14:paraId="533DFEAE" w14:textId="77777777" w:rsidR="00DE0F5B" w:rsidRDefault="00DE0F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75FAC" w14:textId="77777777" w:rsidR="00BA26E3" w:rsidRDefault="00DE0F5B">
    <w:pPr>
      <w:tabs>
        <w:tab w:val="center" w:pos="4513"/>
        <w:tab w:val="right" w:pos="9026"/>
      </w:tabs>
      <w:rPr>
        <w:lang w:eastAsia="ro-RO"/>
      </w:rPr>
    </w:pPr>
    <w:r>
      <w:rPr>
        <w:lang w:val="en-GB" w:eastAsia="en-GB"/>
      </w:rPr>
      <w:t xml:space="preserve">   </w:t>
    </w:r>
    <w:r>
      <w:rPr>
        <w:noProof/>
      </w:rPr>
      <w:drawing>
        <wp:inline distT="0" distB="0" distL="0" distR="0" wp14:anchorId="3673AE0D" wp14:editId="0EE905F0">
          <wp:extent cx="1009650" cy="809625"/>
          <wp:effectExtent l="0" t="0" r="11430" b="13335"/>
          <wp:docPr id="80151790" name="Picture 80151790" descr="E:\scan\sigle_format_jpg\sigle format jpg\logo 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151790" name="Picture 80151790" descr="E:\scan\sigle_format_jpg\sigle format jpg\logo U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96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n-GB" w:eastAsia="en-GB"/>
      </w:rPr>
      <w:t xml:space="preserve">                </w:t>
    </w:r>
    <w:r>
      <w:rPr>
        <w:lang w:val="en-GB" w:eastAsia="en-GB"/>
      </w:rPr>
      <w:tab/>
      <w:t xml:space="preserve">     </w:t>
    </w:r>
    <w:r>
      <w:rPr>
        <w:noProof/>
      </w:rPr>
      <w:drawing>
        <wp:inline distT="0" distB="0" distL="0" distR="0" wp14:anchorId="1C957A2B" wp14:editId="2D7C7D05">
          <wp:extent cx="714375" cy="714375"/>
          <wp:effectExtent l="0" t="0" r="1905" b="1905"/>
          <wp:docPr id="1671456477" name="Picture 16714564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1456477" name="Picture 167145647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n-GB" w:eastAsia="en-GB"/>
      </w:rPr>
      <w:t xml:space="preserve">                            </w:t>
    </w:r>
    <w:r>
      <w:rPr>
        <w:lang w:val="en-GB" w:eastAsia="en-GB"/>
      </w:rPr>
      <w:tab/>
      <w:t xml:space="preserve">  </w:t>
    </w:r>
    <w:r>
      <w:rPr>
        <w:noProof/>
      </w:rPr>
      <w:drawing>
        <wp:inline distT="0" distB="0" distL="0" distR="0" wp14:anchorId="1BD4E18A" wp14:editId="50DD31DD">
          <wp:extent cx="933450" cy="847725"/>
          <wp:effectExtent l="0" t="0" r="11430" b="5715"/>
          <wp:docPr id="1441468251" name="Picture 1441468251" descr="E:\scan\sigle_format_jpg\sigle format jpg\logo IS-2014-202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1468251" name="Picture 1441468251" descr="E:\scan\sigle_format_jpg\sigle format jpg\logo IS-2014-2020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345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FE3442" w14:textId="77777777" w:rsidR="00BA26E3" w:rsidRDefault="00DE0F5B">
    <w:pPr>
      <w:pStyle w:val="Header"/>
      <w:tabs>
        <w:tab w:val="clear" w:pos="4153"/>
        <w:tab w:val="clear" w:pos="8306"/>
        <w:tab w:val="center" w:pos="4536"/>
        <w:tab w:val="right" w:pos="9072"/>
      </w:tabs>
      <w:jc w:val="center"/>
      <w:rPr>
        <w:i/>
      </w:rPr>
    </w:pPr>
    <w:proofErr w:type="spellStart"/>
    <w:r>
      <w:rPr>
        <w:i/>
      </w:rPr>
      <w:t>Proiect</w:t>
    </w:r>
    <w:proofErr w:type="spellEnd"/>
    <w:r>
      <w:rPr>
        <w:i/>
      </w:rPr>
      <w:t xml:space="preserve"> </w:t>
    </w:r>
    <w:proofErr w:type="spellStart"/>
    <w:r>
      <w:rPr>
        <w:i/>
      </w:rPr>
      <w:t>cofinanțat</w:t>
    </w:r>
    <w:proofErr w:type="spellEnd"/>
    <w:r>
      <w:rPr>
        <w:i/>
      </w:rPr>
      <w:t xml:space="preserve"> din </w:t>
    </w:r>
    <w:proofErr w:type="spellStart"/>
    <w:r>
      <w:rPr>
        <w:i/>
      </w:rPr>
      <w:t>Programul</w:t>
    </w:r>
    <w:proofErr w:type="spellEnd"/>
    <w:r>
      <w:rPr>
        <w:i/>
      </w:rPr>
      <w:t xml:space="preserve"> </w:t>
    </w:r>
    <w:proofErr w:type="spellStart"/>
    <w:r>
      <w:rPr>
        <w:i/>
      </w:rPr>
      <w:t>Operațional</w:t>
    </w:r>
    <w:proofErr w:type="spellEnd"/>
    <w:r>
      <w:rPr>
        <w:i/>
      </w:rPr>
      <w:t xml:space="preserve"> Capital </w:t>
    </w:r>
    <w:proofErr w:type="spellStart"/>
    <w:r>
      <w:rPr>
        <w:i/>
      </w:rPr>
      <w:t>Uman</w:t>
    </w:r>
    <w:proofErr w:type="spellEnd"/>
    <w:r>
      <w:rPr>
        <w:i/>
      </w:rPr>
      <w:t xml:space="preserve"> 2014-2020</w:t>
    </w:r>
  </w:p>
  <w:p w14:paraId="02279BAD" w14:textId="77777777" w:rsidR="00BA26E3" w:rsidRDefault="00DE0F5B">
    <w:pPr>
      <w:pStyle w:val="Header"/>
      <w:tabs>
        <w:tab w:val="clear" w:pos="4153"/>
        <w:tab w:val="clear" w:pos="8306"/>
        <w:tab w:val="center" w:pos="4536"/>
        <w:tab w:val="right" w:pos="9072"/>
      </w:tabs>
      <w:jc w:val="center"/>
    </w:pPr>
    <w:proofErr w:type="spellStart"/>
    <w:r>
      <w:t>Axa</w:t>
    </w:r>
    <w:proofErr w:type="spellEnd"/>
    <w:r>
      <w:t xml:space="preserve"> </w:t>
    </w:r>
    <w:proofErr w:type="spellStart"/>
    <w:r>
      <w:t>prioritara</w:t>
    </w:r>
    <w:proofErr w:type="spellEnd"/>
    <w:r>
      <w:t xml:space="preserve"> 5 “</w:t>
    </w:r>
    <w:proofErr w:type="spellStart"/>
    <w:r>
      <w:t>Dezvoltarea</w:t>
    </w:r>
    <w:proofErr w:type="spellEnd"/>
    <w:r>
      <w:t xml:space="preserve"> </w:t>
    </w:r>
    <w:proofErr w:type="spellStart"/>
    <w:r>
      <w:t>locala</w:t>
    </w:r>
    <w:proofErr w:type="spellEnd"/>
    <w:r>
      <w:t xml:space="preserve"> </w:t>
    </w:r>
    <w:proofErr w:type="spellStart"/>
    <w:r>
      <w:t>plasata</w:t>
    </w:r>
    <w:proofErr w:type="spellEnd"/>
    <w:r>
      <w:t xml:space="preserve"> sub </w:t>
    </w:r>
    <w:proofErr w:type="spellStart"/>
    <w:r>
      <w:t>responsabilitatea</w:t>
    </w:r>
    <w:proofErr w:type="spellEnd"/>
    <w:r>
      <w:t xml:space="preserve"> </w:t>
    </w:r>
    <w:proofErr w:type="spellStart"/>
    <w:r>
      <w:t>proiectului</w:t>
    </w:r>
    <w:proofErr w:type="spellEnd"/>
    <w:r>
      <w:t>”</w:t>
    </w:r>
  </w:p>
  <w:p w14:paraId="448BEB34" w14:textId="77777777" w:rsidR="00BA26E3" w:rsidRDefault="00DE0F5B">
    <w:pPr>
      <w:pStyle w:val="Header"/>
      <w:tabs>
        <w:tab w:val="clear" w:pos="4153"/>
        <w:tab w:val="clear" w:pos="8306"/>
        <w:tab w:val="center" w:pos="4536"/>
        <w:tab w:val="right" w:pos="9072"/>
      </w:tabs>
      <w:jc w:val="center"/>
    </w:pPr>
    <w:proofErr w:type="spellStart"/>
    <w:r>
      <w:t>Prioritatea</w:t>
    </w:r>
    <w:proofErr w:type="spellEnd"/>
    <w:r>
      <w:t xml:space="preserve"> de </w:t>
    </w:r>
    <w:proofErr w:type="spellStart"/>
    <w:r>
      <w:t>investiții</w:t>
    </w:r>
    <w:proofErr w:type="spellEnd"/>
    <w:r>
      <w:t xml:space="preserve"> 9.vi „</w:t>
    </w:r>
    <w:proofErr w:type="spellStart"/>
    <w:r>
      <w:t>Strategii</w:t>
    </w:r>
    <w:proofErr w:type="spellEnd"/>
    <w:r>
      <w:t xml:space="preserve"> d</w:t>
    </w:r>
    <w:r>
      <w:t xml:space="preserve">e </w:t>
    </w:r>
    <w:proofErr w:type="spellStart"/>
    <w:r>
      <w:t>dezvoltare</w:t>
    </w:r>
    <w:proofErr w:type="spellEnd"/>
    <w:r>
      <w:t xml:space="preserve"> </w:t>
    </w:r>
    <w:proofErr w:type="spellStart"/>
    <w:r>
      <w:t>locală</w:t>
    </w:r>
    <w:proofErr w:type="spellEnd"/>
    <w:r>
      <w:t xml:space="preserve"> </w:t>
    </w:r>
    <w:proofErr w:type="spellStart"/>
    <w:r>
      <w:t>plasate</w:t>
    </w:r>
    <w:proofErr w:type="spellEnd"/>
    <w:r>
      <w:t xml:space="preserve"> sub </w:t>
    </w:r>
    <w:proofErr w:type="spellStart"/>
    <w:r>
      <w:t>responsabilitatea</w:t>
    </w:r>
    <w:proofErr w:type="spellEnd"/>
    <w:r>
      <w:t xml:space="preserve"> </w:t>
    </w:r>
    <w:proofErr w:type="spellStart"/>
    <w:r>
      <w:t>comunității</w:t>
    </w:r>
    <w:proofErr w:type="spellEnd"/>
    <w:r>
      <w:t>”</w:t>
    </w:r>
  </w:p>
  <w:p w14:paraId="46CAFBF0" w14:textId="77777777" w:rsidR="00BA26E3" w:rsidRDefault="00DE0F5B">
    <w:pPr>
      <w:pStyle w:val="Header"/>
      <w:tabs>
        <w:tab w:val="clear" w:pos="4153"/>
        <w:tab w:val="clear" w:pos="8306"/>
        <w:tab w:val="center" w:pos="4536"/>
        <w:tab w:val="right" w:pos="9072"/>
      </w:tabs>
      <w:jc w:val="center"/>
    </w:pPr>
    <w:proofErr w:type="spellStart"/>
    <w:r>
      <w:t>Titlul</w:t>
    </w:r>
    <w:proofErr w:type="spellEnd"/>
    <w:r>
      <w:t xml:space="preserve"> </w:t>
    </w:r>
    <w:proofErr w:type="spellStart"/>
    <w:r>
      <w:t>proiectului</w:t>
    </w:r>
    <w:proofErr w:type="spellEnd"/>
    <w:r>
      <w:t xml:space="preserve"> </w:t>
    </w:r>
    <w:bookmarkStart w:id="1" w:name="_Hlk127518648"/>
    <w:r>
      <w:t>“</w:t>
    </w:r>
    <w:proofErr w:type="spellStart"/>
    <w:r>
      <w:t>Măsuri</w:t>
    </w:r>
    <w:proofErr w:type="spellEnd"/>
    <w:r>
      <w:t xml:space="preserve"> integrate </w:t>
    </w:r>
    <w:proofErr w:type="spellStart"/>
    <w:r>
      <w:t>pentru</w:t>
    </w:r>
    <w:proofErr w:type="spellEnd"/>
    <w:r>
      <w:t xml:space="preserve"> o </w:t>
    </w:r>
    <w:proofErr w:type="spellStart"/>
    <w:r>
      <w:t>dezvoltare</w:t>
    </w:r>
    <w:proofErr w:type="spellEnd"/>
    <w:r>
      <w:t xml:space="preserve"> </w:t>
    </w:r>
    <w:proofErr w:type="spellStart"/>
    <w:r>
      <w:t>sustenabilă</w:t>
    </w:r>
    <w:proofErr w:type="spellEnd"/>
    <w:r>
      <w:t>”</w:t>
    </w:r>
  </w:p>
  <w:p w14:paraId="7430130E" w14:textId="77777777" w:rsidR="00BA26E3" w:rsidRDefault="00DE0F5B">
    <w:pPr>
      <w:pStyle w:val="Header"/>
      <w:tabs>
        <w:tab w:val="clear" w:pos="4153"/>
        <w:tab w:val="clear" w:pos="8306"/>
        <w:tab w:val="center" w:pos="4536"/>
        <w:tab w:val="right" w:pos="9072"/>
      </w:tabs>
      <w:jc w:val="center"/>
    </w:pPr>
    <w:r>
      <w:t>Contract POCU 34319/28.11.2022</w:t>
    </w:r>
  </w:p>
  <w:p w14:paraId="7357FD5D" w14:textId="77777777" w:rsidR="00BA26E3" w:rsidRDefault="00DE0F5B">
    <w:pPr>
      <w:pStyle w:val="Header"/>
      <w:tabs>
        <w:tab w:val="clear" w:pos="4153"/>
        <w:tab w:val="clear" w:pos="8306"/>
        <w:tab w:val="center" w:pos="4536"/>
        <w:tab w:val="right" w:pos="9072"/>
      </w:tabs>
      <w:jc w:val="center"/>
    </w:pPr>
    <w:r>
      <w:t xml:space="preserve">Cod </w:t>
    </w:r>
    <w:proofErr w:type="spellStart"/>
    <w:r>
      <w:t>proiect</w:t>
    </w:r>
    <w:proofErr w:type="spellEnd"/>
    <w:r>
      <w:t xml:space="preserve"> 154652</w:t>
    </w:r>
  </w:p>
  <w:bookmarkEnd w:id="1"/>
  <w:p w14:paraId="119FCD9A" w14:textId="77777777" w:rsidR="00BA26E3" w:rsidRDefault="00BA26E3">
    <w:pPr>
      <w:pStyle w:val="Header"/>
      <w:tabs>
        <w:tab w:val="clear" w:pos="4153"/>
        <w:tab w:val="clear" w:pos="8306"/>
        <w:tab w:val="center" w:pos="4536"/>
        <w:tab w:val="right" w:pos="9072"/>
      </w:tabs>
    </w:pPr>
  </w:p>
  <w:p w14:paraId="3A9F4751" w14:textId="77777777" w:rsidR="00BA26E3" w:rsidRDefault="00BA26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174AE4"/>
    <w:multiLevelType w:val="multilevel"/>
    <w:tmpl w:val="54174AE4"/>
    <w:lvl w:ilvl="0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5B9"/>
    <w:rsid w:val="00097082"/>
    <w:rsid w:val="000D7570"/>
    <w:rsid w:val="00106543"/>
    <w:rsid w:val="0017615A"/>
    <w:rsid w:val="001A20C3"/>
    <w:rsid w:val="00472467"/>
    <w:rsid w:val="0055396B"/>
    <w:rsid w:val="005D0D08"/>
    <w:rsid w:val="007E7260"/>
    <w:rsid w:val="00813490"/>
    <w:rsid w:val="008455B9"/>
    <w:rsid w:val="00945518"/>
    <w:rsid w:val="009641D6"/>
    <w:rsid w:val="00A24C39"/>
    <w:rsid w:val="00BA26E3"/>
    <w:rsid w:val="00BB27CF"/>
    <w:rsid w:val="00DE0F5B"/>
    <w:rsid w:val="00E23E88"/>
    <w:rsid w:val="00F312E1"/>
    <w:rsid w:val="00FB18D8"/>
    <w:rsid w:val="0311296A"/>
    <w:rsid w:val="0B4C3AA0"/>
    <w:rsid w:val="1AF36C2E"/>
    <w:rsid w:val="2D950BF5"/>
    <w:rsid w:val="344C533E"/>
    <w:rsid w:val="37744E3A"/>
    <w:rsid w:val="41463AFC"/>
    <w:rsid w:val="7F884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F0F43"/>
  <w15:docId w15:val="{0F54A28F-914E-4B0A-A1F1-7DBA3CCD1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uiPriority w:val="99"/>
    <w:semiHidden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DD26A23BBA654E9871C8F6AE6A4321" ma:contentTypeVersion="7" ma:contentTypeDescription="Create a new document." ma:contentTypeScope="" ma:versionID="5a12393cdc34431c3ba6f6a7d8774cbc">
  <xsd:schema xmlns:xsd="http://www.w3.org/2001/XMLSchema" xmlns:xs="http://www.w3.org/2001/XMLSchema" xmlns:p="http://schemas.microsoft.com/office/2006/metadata/properties" xmlns:ns3="ed0ac16d-063c-4436-a3f3-39081d931bf0" xmlns:ns4="632f38a0-014c-484a-9f1d-7f0bc7312b2a" targetNamespace="http://schemas.microsoft.com/office/2006/metadata/properties" ma:root="true" ma:fieldsID="492719569ca4f770e7a08d9363d92fa4" ns3:_="" ns4:_="">
    <xsd:import namespace="ed0ac16d-063c-4436-a3f3-39081d931bf0"/>
    <xsd:import namespace="632f38a0-014c-484a-9f1d-7f0bc7312b2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ac16d-063c-4436-a3f3-39081d931bf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2f38a0-014c-484a-9f1d-7f0bc7312b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723B76-45DD-40F8-BBDD-09BCF972F1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8D7B46-CAF1-423C-B496-19505E63B1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0ac16d-063c-4436-a3f3-39081d931bf0"/>
    <ds:schemaRef ds:uri="632f38a0-014c-484a-9f1d-7f0bc7312b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D982EE-11A6-4516-8EC3-ECB722BAE5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Filiala Dambovita</dc:creator>
  <cp:lastModifiedBy>bibi</cp:lastModifiedBy>
  <cp:revision>3</cp:revision>
  <cp:lastPrinted>2023-05-10T07:33:00Z</cp:lastPrinted>
  <dcterms:created xsi:type="dcterms:W3CDTF">2023-06-28T08:55:00Z</dcterms:created>
  <dcterms:modified xsi:type="dcterms:W3CDTF">2023-06-28T09:05:00Z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0x010100D9DD26A23BBA654E9871C8F6AE6A4321</vt:lpwstr>
  </property>
  <property fmtid="{D5CDD505-2E9C-101B-9397-08002B2CF9AE}" pid="3" name="KSOProductBuildVer">
    <vt:lpwstr>1033-11.2.0.11537</vt:lpwstr>
  </property>
  <property fmtid="{D5CDD505-2E9C-101B-9397-08002B2CF9AE}" pid="4" name="ICV">
    <vt:lpwstr>FCA0DC03D7794CC8ACE826854DE48CD4</vt:lpwstr>
  </property>
</Properties>
</file>